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2204" w14:textId="77777777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>Job Description</w:t>
      </w:r>
    </w:p>
    <w:p w14:paraId="6B55CDE4" w14:textId="21F629C6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 xml:space="preserve">Ref: </w:t>
      </w:r>
      <w:r w:rsidR="00542270" w:rsidRPr="00B451C7">
        <w:rPr>
          <w:rFonts w:ascii="Arial" w:hAnsi="Arial" w:cs="Arial"/>
          <w:b/>
          <w:u w:val="single"/>
        </w:rPr>
        <w:t>SM0321SW</w:t>
      </w:r>
    </w:p>
    <w:p w14:paraId="55C886E2" w14:textId="77777777" w:rsidR="00205182" w:rsidRPr="0062519B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2F6DA4A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Personal Assistant</w:t>
      </w:r>
      <w:r w:rsidR="00F22EDD" w:rsidRPr="00077813">
        <w:rPr>
          <w:rFonts w:ascii="Arial" w:hAnsi="Arial" w:cs="Arial"/>
          <w:sz w:val="22"/>
          <w:szCs w:val="22"/>
        </w:rPr>
        <w:t xml:space="preserve"> </w:t>
      </w:r>
    </w:p>
    <w:p w14:paraId="1C52CF19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DFB48B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1FA63934" w:rsidR="00CE4E4A" w:rsidRPr="00077813" w:rsidRDefault="00FF6255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Employer</w:t>
      </w:r>
      <w:r w:rsidR="000A4388" w:rsidRPr="00077813">
        <w:rPr>
          <w:rFonts w:ascii="Arial" w:hAnsi="Arial" w:cs="Arial"/>
          <w:sz w:val="22"/>
          <w:szCs w:val="22"/>
        </w:rPr>
        <w:t>, who is the lady receiving support</w:t>
      </w:r>
      <w:r w:rsidR="00BA179F">
        <w:rPr>
          <w:rFonts w:ascii="Arial" w:hAnsi="Arial" w:cs="Arial"/>
          <w:sz w:val="22"/>
          <w:szCs w:val="22"/>
        </w:rPr>
        <w:t xml:space="preserve"> and the mother of the two children</w:t>
      </w:r>
    </w:p>
    <w:p w14:paraId="3B5ED7F2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proofErr w:type="spellStart"/>
      <w:r w:rsidRPr="00077813">
        <w:rPr>
          <w:rFonts w:ascii="Arial" w:hAnsi="Arial" w:cs="Arial"/>
          <w:sz w:val="22"/>
          <w:szCs w:val="22"/>
        </w:rPr>
        <w:t>Mintlaw</w:t>
      </w:r>
      <w:proofErr w:type="spellEnd"/>
    </w:p>
    <w:p w14:paraId="06344508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77777777" w:rsidR="001051B0" w:rsidRPr="00077813" w:rsidRDefault="00CE4E4A" w:rsidP="00F22ED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Nature of the job role:</w:t>
      </w:r>
    </w:p>
    <w:p w14:paraId="3DACCD41" w14:textId="77777777" w:rsidR="00F06A99" w:rsidRPr="00077813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 xml:space="preserve">A kind and caring person is required to support a mother with MS and her 2 </w:t>
      </w:r>
      <w:r w:rsidRPr="00077813">
        <w:rPr>
          <w:rFonts w:ascii="Arial" w:hAnsi="Arial" w:cs="Arial"/>
          <w:sz w:val="22"/>
          <w:szCs w:val="22"/>
          <w:lang w:eastAsia="en-US"/>
        </w:rPr>
        <w:t>children in her own home to: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94B127A" w14:textId="77777777" w:rsidR="00F06A99" w:rsidRPr="00077813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5B2205D" w14:textId="10900882" w:rsidR="00077813" w:rsidRPr="00CE1286" w:rsidRDefault="00F06A99" w:rsidP="00CE1286">
      <w:pPr>
        <w:ind w:left="426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>H</w:t>
      </w:r>
      <w:r w:rsidRPr="00077813">
        <w:rPr>
          <w:rFonts w:ascii="Arial" w:hAnsi="Arial" w:cs="Arial"/>
          <w:sz w:val="22"/>
          <w:szCs w:val="22"/>
          <w:lang w:eastAsia="en-US"/>
        </w:rPr>
        <w:t>elp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with meal preparation for the family and basic household duties/cleaning. Must be able to cook healthy and nutritious meals and hold a food hygiene certificate or </w:t>
      </w:r>
      <w:r w:rsidR="00225EEE">
        <w:rPr>
          <w:rFonts w:ascii="Arial" w:hAnsi="Arial" w:cs="Arial"/>
          <w:sz w:val="22"/>
          <w:szCs w:val="22"/>
          <w:lang w:eastAsia="en-US"/>
        </w:rPr>
        <w:t xml:space="preserve">be </w:t>
      </w:r>
      <w:r w:rsidRPr="00F06A99">
        <w:rPr>
          <w:rFonts w:ascii="Arial" w:hAnsi="Arial" w:cs="Arial"/>
          <w:sz w:val="22"/>
          <w:szCs w:val="22"/>
          <w:lang w:eastAsia="en-US"/>
        </w:rPr>
        <w:t>willing to obtain this</w:t>
      </w:r>
      <w:r w:rsidR="002F1E1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404603" w:rsidRPr="00077813">
        <w:rPr>
          <w:rFonts w:ascii="Arial" w:hAnsi="Arial" w:cs="Arial"/>
          <w:sz w:val="22"/>
          <w:szCs w:val="22"/>
          <w:lang w:eastAsia="en-US"/>
        </w:rPr>
        <w:t xml:space="preserve">Also, to </w:t>
      </w:r>
      <w:r w:rsidR="00A9773F">
        <w:rPr>
          <w:rFonts w:ascii="Arial" w:hAnsi="Arial" w:cs="Arial"/>
          <w:sz w:val="22"/>
          <w:szCs w:val="22"/>
          <w:lang w:eastAsia="en-US"/>
        </w:rPr>
        <w:t>support this lady when required, with showering, washing hair &amp; dressing etc</w:t>
      </w:r>
      <w:r w:rsidRPr="00F06A99">
        <w:rPr>
          <w:rFonts w:ascii="Arial" w:hAnsi="Arial" w:cs="Arial"/>
          <w:sz w:val="22"/>
          <w:szCs w:val="22"/>
          <w:lang w:eastAsia="en-US"/>
        </w:rPr>
        <w:t>.</w:t>
      </w:r>
      <w:r w:rsidR="00C3211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D906EDE" w14:textId="77777777" w:rsidR="00F06A99" w:rsidRPr="00F06A99" w:rsidRDefault="00F06A99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8FA27BF" w14:textId="77777777" w:rsidR="00CE4E4A" w:rsidRPr="00077813" w:rsidRDefault="00077813" w:rsidP="00077813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Hours of work</w:t>
      </w:r>
      <w:r>
        <w:rPr>
          <w:rFonts w:ascii="Arial" w:hAnsi="Arial" w:cs="Arial"/>
          <w:b/>
          <w:sz w:val="22"/>
          <w:szCs w:val="22"/>
          <w:u w:val="single"/>
        </w:rPr>
        <w:t xml:space="preserve"> and Rate of Pay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34175432" w14:textId="77777777" w:rsidR="00CE1286" w:rsidRDefault="00F06A99" w:rsidP="00F06A99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</w:p>
    <w:p w14:paraId="2FEB585A" w14:textId="2D1E453F" w:rsidR="00CE1286" w:rsidRDefault="00CE1286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Pr="00CE12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17CC">
        <w:rPr>
          <w:rFonts w:ascii="Arial" w:hAnsi="Arial" w:cs="Arial"/>
          <w:sz w:val="22"/>
          <w:szCs w:val="22"/>
          <w:lang w:eastAsia="en-US"/>
        </w:rPr>
        <w:t>10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 + hours</w:t>
      </w:r>
      <w:r w:rsidR="00F06A99" w:rsidRPr="00077813">
        <w:rPr>
          <w:rFonts w:ascii="Arial" w:hAnsi="Arial" w:cs="Arial"/>
          <w:sz w:val="22"/>
          <w:szCs w:val="22"/>
          <w:lang w:eastAsia="en-US"/>
        </w:rPr>
        <w:t xml:space="preserve"> per week</w:t>
      </w:r>
      <w:r w:rsidR="00A417CC">
        <w:rPr>
          <w:rFonts w:ascii="Arial" w:hAnsi="Arial" w:cs="Arial"/>
          <w:sz w:val="22"/>
          <w:szCs w:val="22"/>
          <w:lang w:eastAsia="en-US"/>
        </w:rPr>
        <w:t xml:space="preserve"> - £9.36 -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>£10.</w:t>
      </w:r>
      <w:r w:rsidR="00B451C7">
        <w:rPr>
          <w:rFonts w:ascii="Arial" w:hAnsi="Arial" w:cs="Arial"/>
          <w:sz w:val="22"/>
          <w:szCs w:val="22"/>
          <w:lang w:eastAsia="en-US"/>
        </w:rPr>
        <w:t>80</w:t>
      </w:r>
      <w:bookmarkStart w:id="0" w:name="_GoBack"/>
      <w:bookmarkEnd w:id="0"/>
    </w:p>
    <w:p w14:paraId="2418B54B" w14:textId="77777777" w:rsidR="00CE1286" w:rsidRDefault="00CE1286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14:paraId="644F1F7D" w14:textId="77777777" w:rsidR="00036189" w:rsidRDefault="00CE1286" w:rsidP="00C32116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Worked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on a rota basis, including </w:t>
      </w:r>
      <w:r w:rsidR="00993ADB" w:rsidRPr="00077813">
        <w:rPr>
          <w:rFonts w:ascii="Arial" w:hAnsi="Arial" w:cs="Arial"/>
          <w:sz w:val="22"/>
          <w:szCs w:val="22"/>
          <w:lang w:eastAsia="en-US"/>
        </w:rPr>
        <w:t xml:space="preserve">alternate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weekend </w:t>
      </w:r>
      <w:r w:rsidR="00993ADB" w:rsidRPr="00077813">
        <w:rPr>
          <w:rFonts w:ascii="Arial" w:hAnsi="Arial" w:cs="Arial"/>
          <w:sz w:val="22"/>
          <w:szCs w:val="22"/>
          <w:lang w:eastAsia="en-US"/>
        </w:rPr>
        <w:t>working</w:t>
      </w:r>
      <w:r w:rsidR="00036189">
        <w:rPr>
          <w:rFonts w:ascii="Arial" w:hAnsi="Arial" w:cs="Arial"/>
          <w:sz w:val="22"/>
          <w:szCs w:val="22"/>
          <w:lang w:eastAsia="en-US"/>
        </w:rPr>
        <w:t xml:space="preserve"> and up to 18 a week to cover    </w:t>
      </w:r>
    </w:p>
    <w:p w14:paraId="4C8BE3AF" w14:textId="45B0C056" w:rsidR="00CE4E4A" w:rsidRPr="00C32116" w:rsidRDefault="00036189" w:rsidP="00C32116">
      <w:pPr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holidays</w:t>
      </w:r>
    </w:p>
    <w:p w14:paraId="2DAA8026" w14:textId="77777777" w:rsidR="00CE4E4A" w:rsidRPr="0062519B" w:rsidRDefault="00CE4E4A" w:rsidP="00C3211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10307E7" w14:textId="77777777" w:rsidR="001E2CDE" w:rsidRDefault="00CE4E4A" w:rsidP="004C3A0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2CDE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C32116" w:rsidRDefault="000D302C" w:rsidP="00C3211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6C6CBF4C" w14:textId="7F536997" w:rsidR="003D6C2D" w:rsidRPr="003D6C2D" w:rsidRDefault="002A5019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</w:t>
      </w:r>
      <w:r w:rsidR="00FB5FF7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>, k</w:t>
      </w:r>
      <w:r w:rsidR="003D6C2D">
        <w:rPr>
          <w:rFonts w:ascii="Arial" w:hAnsi="Arial" w:cs="Arial"/>
          <w:sz w:val="22"/>
          <w:szCs w:val="22"/>
        </w:rPr>
        <w:t>eep</w:t>
      </w:r>
      <w:r>
        <w:rPr>
          <w:rFonts w:ascii="Arial" w:hAnsi="Arial" w:cs="Arial"/>
          <w:sz w:val="22"/>
          <w:szCs w:val="22"/>
        </w:rPr>
        <w:t>ing</w:t>
      </w:r>
      <w:r w:rsidR="003D6C2D">
        <w:rPr>
          <w:rFonts w:ascii="Arial" w:hAnsi="Arial" w:cs="Arial"/>
          <w:sz w:val="22"/>
          <w:szCs w:val="22"/>
        </w:rPr>
        <w:t xml:space="preserve"> the house clean and t</w:t>
      </w:r>
      <w:r w:rsidR="000A4388">
        <w:rPr>
          <w:rFonts w:ascii="Arial" w:hAnsi="Arial" w:cs="Arial"/>
          <w:sz w:val="22"/>
          <w:szCs w:val="22"/>
        </w:rPr>
        <w:t>idy, as directed by the lady</w:t>
      </w:r>
      <w:r w:rsidR="003D6C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F3AEE9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Preparing healthy,</w:t>
      </w:r>
      <w:r w:rsidR="001E2CDE" w:rsidRPr="001E2CDE">
        <w:rPr>
          <w:rFonts w:ascii="Arial" w:hAnsi="Arial" w:cs="Arial"/>
          <w:sz w:val="22"/>
          <w:szCs w:val="22"/>
        </w:rPr>
        <w:t xml:space="preserve"> </w:t>
      </w:r>
      <w:r w:rsidRPr="001E2CDE">
        <w:rPr>
          <w:rFonts w:ascii="Arial" w:hAnsi="Arial" w:cs="Arial"/>
          <w:sz w:val="22"/>
          <w:szCs w:val="22"/>
        </w:rPr>
        <w:t xml:space="preserve">nutritious meals as directed by the employer for a </w:t>
      </w:r>
      <w:r w:rsidR="00284D93">
        <w:rPr>
          <w:rFonts w:ascii="Arial" w:hAnsi="Arial" w:cs="Arial"/>
          <w:sz w:val="22"/>
          <w:szCs w:val="22"/>
        </w:rPr>
        <w:t>family of three.</w:t>
      </w:r>
    </w:p>
    <w:p w14:paraId="7989F47C" w14:textId="00A32ED5" w:rsidR="00CE4E4A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the kitchen is left clean and tidy at the end</w:t>
      </w:r>
      <w:r w:rsidR="00205182">
        <w:rPr>
          <w:rFonts w:ascii="Arial" w:hAnsi="Arial" w:cs="Arial"/>
          <w:sz w:val="22"/>
          <w:szCs w:val="22"/>
        </w:rPr>
        <w:t xml:space="preserve"> of each shift after the family</w:t>
      </w:r>
      <w:r w:rsidR="00435E10">
        <w:rPr>
          <w:rFonts w:ascii="Arial" w:hAnsi="Arial" w:cs="Arial"/>
          <w:sz w:val="22"/>
          <w:szCs w:val="22"/>
        </w:rPr>
        <w:t xml:space="preserve"> </w:t>
      </w:r>
      <w:r w:rsidR="00205182">
        <w:rPr>
          <w:rFonts w:ascii="Arial" w:hAnsi="Arial" w:cs="Arial"/>
          <w:sz w:val="22"/>
          <w:szCs w:val="22"/>
        </w:rPr>
        <w:t>has</w:t>
      </w:r>
      <w:r w:rsidRPr="001E2CDE">
        <w:rPr>
          <w:rFonts w:ascii="Arial" w:hAnsi="Arial" w:cs="Arial"/>
          <w:sz w:val="22"/>
          <w:szCs w:val="22"/>
        </w:rPr>
        <w:t xml:space="preserve"> finished their meal.</w:t>
      </w:r>
    </w:p>
    <w:p w14:paraId="0F485F6C" w14:textId="4C580E89" w:rsidR="00A9773F" w:rsidRPr="001E2CDE" w:rsidRDefault="00A9773F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with personal care as and when required</w:t>
      </w:r>
    </w:p>
    <w:p w14:paraId="3C754311" w14:textId="77777777" w:rsidR="001E2CDE" w:rsidRDefault="001E2CDE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Do</w:t>
      </w:r>
      <w:r w:rsidR="00EF34E6">
        <w:rPr>
          <w:rFonts w:ascii="Arial" w:hAnsi="Arial" w:cs="Arial"/>
          <w:sz w:val="22"/>
          <w:szCs w:val="22"/>
        </w:rPr>
        <w:t xml:space="preserve"> daily</w:t>
      </w:r>
      <w:r w:rsidRPr="001E2CDE">
        <w:rPr>
          <w:rFonts w:ascii="Arial" w:hAnsi="Arial" w:cs="Arial"/>
          <w:sz w:val="22"/>
          <w:szCs w:val="22"/>
        </w:rPr>
        <w:t xml:space="preserve"> laundry and strip and change bedding</w:t>
      </w:r>
      <w:r w:rsidR="00EF34E6">
        <w:rPr>
          <w:rFonts w:ascii="Arial" w:hAnsi="Arial" w:cs="Arial"/>
          <w:sz w:val="22"/>
          <w:szCs w:val="22"/>
        </w:rPr>
        <w:t xml:space="preserve"> plus ironing</w:t>
      </w:r>
      <w:r w:rsidRPr="001E2CDE">
        <w:rPr>
          <w:rFonts w:ascii="Arial" w:hAnsi="Arial" w:cs="Arial"/>
          <w:sz w:val="22"/>
          <w:szCs w:val="22"/>
        </w:rPr>
        <w:t xml:space="preserve"> once per week.</w:t>
      </w:r>
    </w:p>
    <w:p w14:paraId="799AAD20" w14:textId="577FDB39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 xml:space="preserve">Accompanying family to social activities, these may include visits to theme parks, </w:t>
      </w:r>
      <w:r w:rsidR="00FF6255">
        <w:rPr>
          <w:rFonts w:ascii="Arial" w:hAnsi="Arial" w:cs="Arial"/>
          <w:sz w:val="22"/>
          <w:szCs w:val="22"/>
        </w:rPr>
        <w:t xml:space="preserve">swimming, </w:t>
      </w:r>
      <w:r w:rsidRPr="001E2CDE">
        <w:rPr>
          <w:rFonts w:ascii="Arial" w:hAnsi="Arial" w:cs="Arial"/>
          <w:sz w:val="22"/>
          <w:szCs w:val="22"/>
        </w:rPr>
        <w:t>skating and cinema</w:t>
      </w:r>
      <w:r w:rsidR="0092366D" w:rsidRPr="001E2CDE">
        <w:rPr>
          <w:rFonts w:ascii="Arial" w:hAnsi="Arial" w:cs="Arial"/>
          <w:sz w:val="22"/>
          <w:szCs w:val="22"/>
        </w:rPr>
        <w:t>.</w:t>
      </w:r>
      <w:r w:rsidRPr="001E2CDE">
        <w:rPr>
          <w:rFonts w:ascii="Arial" w:hAnsi="Arial" w:cs="Arial"/>
          <w:sz w:val="22"/>
          <w:szCs w:val="22"/>
        </w:rPr>
        <w:t xml:space="preserve"> </w:t>
      </w:r>
      <w:r w:rsidR="00A9773F">
        <w:rPr>
          <w:rFonts w:ascii="Arial" w:hAnsi="Arial" w:cs="Arial"/>
          <w:sz w:val="22"/>
          <w:szCs w:val="22"/>
        </w:rPr>
        <w:t>(on hold due to covid)</w:t>
      </w:r>
      <w:r w:rsidRPr="001E2CDE">
        <w:rPr>
          <w:rFonts w:ascii="Arial" w:hAnsi="Arial" w:cs="Arial"/>
          <w:sz w:val="22"/>
          <w:szCs w:val="22"/>
        </w:rPr>
        <w:t xml:space="preserve">            </w:t>
      </w:r>
    </w:p>
    <w:p w14:paraId="3DF0AF8B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558B3858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Work according to guidelines</w:t>
      </w:r>
    </w:p>
    <w:p w14:paraId="0B8FB485" w14:textId="77777777" w:rsidR="00CE4E4A" w:rsidRPr="001E2CDE" w:rsidRDefault="00CE4E4A" w:rsidP="00CE1286">
      <w:pPr>
        <w:pStyle w:val="ListParagraph"/>
        <w:ind w:left="108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guidelines connected to any equipment used are followed at all times</w:t>
      </w:r>
    </w:p>
    <w:p w14:paraId="230D19F3" w14:textId="77777777" w:rsidR="0092366D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Ensure high hygiene standards in food preparation and handling</w:t>
      </w:r>
      <w:r w:rsidR="0092366D" w:rsidRPr="001E2CDE">
        <w:rPr>
          <w:rFonts w:ascii="Arial" w:hAnsi="Arial" w:cs="Arial"/>
          <w:sz w:val="22"/>
          <w:szCs w:val="22"/>
        </w:rPr>
        <w:t>.</w:t>
      </w:r>
    </w:p>
    <w:p w14:paraId="48A94BA1" w14:textId="77777777" w:rsidR="00CE4E4A" w:rsidRDefault="00CE4E4A" w:rsidP="004C3A0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9A629A">
        <w:rPr>
          <w:rFonts w:ascii="Arial" w:hAnsi="Arial" w:cs="Arial"/>
          <w:sz w:val="22"/>
          <w:szCs w:val="22"/>
        </w:rPr>
        <w:t xml:space="preserve">Any other duties consistent to the role and </w:t>
      </w:r>
      <w:proofErr w:type="spellStart"/>
      <w:r w:rsidRPr="009A629A">
        <w:rPr>
          <w:rFonts w:ascii="Arial" w:hAnsi="Arial" w:cs="Arial"/>
          <w:sz w:val="22"/>
          <w:szCs w:val="22"/>
        </w:rPr>
        <w:t>authorised</w:t>
      </w:r>
      <w:proofErr w:type="spellEnd"/>
      <w:r w:rsidRPr="009A629A">
        <w:rPr>
          <w:rFonts w:ascii="Arial" w:hAnsi="Arial" w:cs="Arial"/>
          <w:sz w:val="22"/>
          <w:szCs w:val="22"/>
        </w:rPr>
        <w:t xml:space="preserve"> by the employer.</w:t>
      </w:r>
    </w:p>
    <w:p w14:paraId="192D04B1" w14:textId="77777777" w:rsidR="00783F30" w:rsidRDefault="00783F30" w:rsidP="00783F30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19B3C5" w14:textId="39759C61" w:rsidR="00CE4E4A" w:rsidRDefault="00C022A5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C022A5">
        <w:rPr>
          <w:rFonts w:ascii="Arial" w:hAnsi="Arial" w:cs="Arial"/>
          <w:b/>
          <w:sz w:val="22"/>
          <w:szCs w:val="22"/>
        </w:rPr>
        <w:t xml:space="preserve"> </w:t>
      </w:r>
      <w:r w:rsidR="00C32116">
        <w:rPr>
          <w:rFonts w:ascii="Arial" w:hAnsi="Arial" w:cs="Arial"/>
          <w:b/>
          <w:sz w:val="22"/>
          <w:szCs w:val="22"/>
        </w:rPr>
        <w:t xml:space="preserve">   </w:t>
      </w:r>
      <w:r w:rsidRPr="00C022A5">
        <w:rPr>
          <w:rFonts w:ascii="Arial" w:hAnsi="Arial" w:cs="Arial"/>
          <w:b/>
          <w:sz w:val="22"/>
          <w:szCs w:val="22"/>
        </w:rPr>
        <w:t xml:space="preserve">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  <w:r w:rsidR="00CE4E4A">
        <w:rPr>
          <w:rFonts w:ascii="Arial" w:hAnsi="Arial" w:cs="Arial"/>
          <w:b/>
          <w:sz w:val="22"/>
          <w:szCs w:val="22"/>
        </w:rPr>
        <w:t>:</w:t>
      </w:r>
    </w:p>
    <w:p w14:paraId="6FFD14FE" w14:textId="77777777" w:rsidR="00CE1286" w:rsidRDefault="00CE1286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6C40087" w14:textId="77777777" w:rsidR="00CE4E4A" w:rsidRPr="00CE4E4A" w:rsidRDefault="00C32116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E4E4A" w:rsidRPr="00CE4E4A">
        <w:rPr>
          <w:rFonts w:ascii="Arial" w:hAnsi="Arial" w:cs="Arial"/>
          <w:sz w:val="22"/>
          <w:szCs w:val="22"/>
        </w:rPr>
        <w:t>Personal Assistants will be directed by and accountable to the employer</w:t>
      </w:r>
      <w:r w:rsidR="00205182">
        <w:rPr>
          <w:rFonts w:ascii="Arial" w:hAnsi="Arial" w:cs="Arial"/>
          <w:sz w:val="22"/>
          <w:szCs w:val="22"/>
        </w:rPr>
        <w:t>, who is the lady receiving support</w:t>
      </w:r>
      <w:r w:rsidR="00CE4E4A" w:rsidRPr="00CE4E4A">
        <w:rPr>
          <w:rFonts w:ascii="Arial" w:hAnsi="Arial" w:cs="Arial"/>
          <w:sz w:val="22"/>
          <w:szCs w:val="22"/>
        </w:rPr>
        <w:t>.  It is necessary to ask the employer what is required and to observe her directions and requests.  It is also necessary to respect the family’s privacy.</w:t>
      </w:r>
    </w:p>
    <w:p w14:paraId="2854E874" w14:textId="77777777" w:rsidR="00631C19" w:rsidRDefault="00631C19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666076" w14:textId="5B1B59B8" w:rsidR="00631C19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Annual Leave:</w:t>
      </w:r>
    </w:p>
    <w:p w14:paraId="434DD504" w14:textId="77777777" w:rsidR="00CE1286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A76BC6" w14:textId="39B6B8FF" w:rsidR="00631C19" w:rsidRDefault="00631C19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days pro rata </w:t>
      </w:r>
      <w:r w:rsidR="00FF6255">
        <w:rPr>
          <w:rFonts w:ascii="Arial" w:hAnsi="Arial" w:cs="Arial"/>
          <w:sz w:val="22"/>
          <w:szCs w:val="22"/>
        </w:rPr>
        <w:t>(</w:t>
      </w:r>
      <w:r w:rsidR="00F22EDD">
        <w:rPr>
          <w:rFonts w:ascii="Arial" w:hAnsi="Arial" w:cs="Arial"/>
          <w:sz w:val="22"/>
          <w:szCs w:val="22"/>
        </w:rPr>
        <w:t>5.6 weeks per calendar year</w:t>
      </w:r>
      <w:r w:rsidR="00FF6255">
        <w:rPr>
          <w:rFonts w:ascii="Arial" w:hAnsi="Arial" w:cs="Arial"/>
          <w:sz w:val="22"/>
          <w:szCs w:val="22"/>
        </w:rPr>
        <w:t>)</w:t>
      </w:r>
      <w:r w:rsidR="00F22EDD">
        <w:rPr>
          <w:rFonts w:ascii="Arial" w:hAnsi="Arial" w:cs="Arial"/>
          <w:sz w:val="22"/>
          <w:szCs w:val="22"/>
        </w:rPr>
        <w:t>.</w:t>
      </w:r>
    </w:p>
    <w:p w14:paraId="31E3E0E9" w14:textId="0E380F0F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7A65FB5" w14:textId="64B27180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CB93808" w14:textId="58A76066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82A0C90" w14:textId="7030AC2D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64A3F93" w14:textId="77777777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3146B7" w14:textId="77777777" w:rsidR="00CE4E4A" w:rsidRDefault="009A629A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3521111C" w14:textId="50917A64" w:rsidR="00B00E4A" w:rsidRDefault="00CE4E4A" w:rsidP="00CE128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 xml:space="preserve">Full training will be provided and paid for by the employer. Training </w:t>
      </w:r>
      <w:r w:rsidR="00CE1286">
        <w:rPr>
          <w:rFonts w:ascii="Arial" w:hAnsi="Arial" w:cs="Arial"/>
          <w:sz w:val="22"/>
          <w:szCs w:val="22"/>
        </w:rPr>
        <w:t>will</w:t>
      </w:r>
      <w:r w:rsidRPr="00CE4E4A">
        <w:rPr>
          <w:rFonts w:ascii="Arial" w:hAnsi="Arial" w:cs="Arial"/>
          <w:sz w:val="22"/>
          <w:szCs w:val="22"/>
        </w:rPr>
        <w:t xml:space="preserve"> include the following:</w:t>
      </w:r>
    </w:p>
    <w:p w14:paraId="509A34E4" w14:textId="1758A680" w:rsidR="00CE4E4A" w:rsidRPr="00CE1286" w:rsidRDefault="00CE4E4A" w:rsidP="00CE128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46EBE0E0" w14:textId="77777777" w:rsidR="00F22EDD" w:rsidRPr="00CE4E4A" w:rsidRDefault="00F22EDD" w:rsidP="00CE4E4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 and Protection</w:t>
      </w:r>
    </w:p>
    <w:p w14:paraId="621EC73E" w14:textId="77777777" w:rsidR="00CE4E4A" w:rsidRPr="009A629A" w:rsidRDefault="00CE4E4A" w:rsidP="009A629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>Food Hygiene</w:t>
      </w:r>
    </w:p>
    <w:p w14:paraId="51CE7581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9A629A">
        <w:rPr>
          <w:rFonts w:ascii="Arial" w:hAnsi="Arial" w:cs="Arial"/>
          <w:b/>
          <w:sz w:val="22"/>
          <w:szCs w:val="22"/>
          <w:u w:val="single"/>
        </w:rPr>
        <w:t xml:space="preserve"> and Disclosure Scotland Check:</w:t>
      </w:r>
    </w:p>
    <w:p w14:paraId="6A4EC11E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6A5380C0" w14:textId="77777777" w:rsidR="00CE4E4A" w:rsidRPr="0090362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Employees </w:t>
      </w:r>
      <w:r>
        <w:rPr>
          <w:rFonts w:ascii="Arial" w:hAnsi="Arial" w:cs="Arial"/>
          <w:sz w:val="22"/>
          <w:szCs w:val="22"/>
        </w:rPr>
        <w:t>will</w:t>
      </w:r>
      <w:r w:rsidRPr="00903623">
        <w:rPr>
          <w:rFonts w:ascii="Arial" w:hAnsi="Arial" w:cs="Arial"/>
          <w:sz w:val="22"/>
          <w:szCs w:val="22"/>
        </w:rPr>
        <w:t xml:space="preserve"> be required to register with the PVG (Protecting Vulnerable Groups) scheme. Further information can be found at </w:t>
      </w:r>
      <w:hyperlink r:id="rId10" w:history="1">
        <w:r w:rsidRPr="00CE4E4A">
          <w:t>www.disclosurescotland.co.uk</w:t>
        </w:r>
      </w:hyperlink>
      <w:r w:rsidRPr="00903623">
        <w:rPr>
          <w:rFonts w:ascii="Arial" w:hAnsi="Arial" w:cs="Arial"/>
          <w:sz w:val="22"/>
          <w:szCs w:val="22"/>
        </w:rPr>
        <w:t>.</w:t>
      </w:r>
    </w:p>
    <w:p w14:paraId="207F3253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28E062D" w14:textId="77777777" w:rsidR="00CE4E4A" w:rsidRPr="009A629A" w:rsidRDefault="00FF6255" w:rsidP="00FF6255">
      <w:p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E4E4A" w:rsidRPr="009A629A">
        <w:rPr>
          <w:rFonts w:ascii="Arial" w:hAnsi="Arial" w:cs="Arial"/>
          <w:b/>
        </w:rPr>
        <w:t>Person Specification:</w:t>
      </w:r>
    </w:p>
    <w:p w14:paraId="6D8F9A80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CE4E4A" w:rsidRPr="00387218" w14:paraId="2133A041" w14:textId="77777777" w:rsidTr="009F5A99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271C8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2C7D726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6399D43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6E5DA7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680BA13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CE4E4A" w:rsidRPr="00387218" w14:paraId="14A857BF" w14:textId="77777777" w:rsidTr="009F5A99">
        <w:trPr>
          <w:trHeight w:val="261"/>
        </w:trPr>
        <w:tc>
          <w:tcPr>
            <w:tcW w:w="1738" w:type="dxa"/>
            <w:shd w:val="clear" w:color="auto" w:fill="E0E0E0"/>
          </w:tcPr>
          <w:p w14:paraId="5497B414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07" w:type="dxa"/>
            <w:shd w:val="clear" w:color="auto" w:fill="E0E0E0"/>
          </w:tcPr>
          <w:p w14:paraId="5AE454A1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E0E0E0"/>
          </w:tcPr>
          <w:p w14:paraId="048F9DE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06DA0024" w14:textId="77777777" w:rsidTr="009F5A99">
        <w:trPr>
          <w:trHeight w:val="1116"/>
        </w:trPr>
        <w:tc>
          <w:tcPr>
            <w:tcW w:w="1738" w:type="dxa"/>
            <w:shd w:val="clear" w:color="auto" w:fill="auto"/>
          </w:tcPr>
          <w:p w14:paraId="193AE4CD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0506B9F" w14:textId="7680AE2D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DB385B">
              <w:rPr>
                <w:rFonts w:ascii="Arial" w:hAnsi="Arial" w:cs="Arial"/>
                <w:sz w:val="21"/>
                <w:szCs w:val="21"/>
              </w:rPr>
              <w:t>supporting</w:t>
            </w:r>
            <w:r w:rsidR="00B00E4A" w:rsidRPr="00387218">
              <w:rPr>
                <w:rFonts w:ascii="Arial" w:hAnsi="Arial" w:cs="Arial"/>
                <w:sz w:val="21"/>
                <w:szCs w:val="21"/>
              </w:rPr>
              <w:t xml:space="preserve"> adults with support needs and </w:t>
            </w:r>
            <w:r w:rsidRPr="00387218">
              <w:rPr>
                <w:rFonts w:ascii="Arial" w:hAnsi="Arial" w:cs="Arial"/>
                <w:sz w:val="21"/>
                <w:szCs w:val="21"/>
              </w:rPr>
              <w:t>young people</w:t>
            </w:r>
            <w:r w:rsidR="009A629A" w:rsidRPr="00387218">
              <w:rPr>
                <w:rFonts w:ascii="Arial" w:hAnsi="Arial" w:cs="Arial"/>
                <w:sz w:val="21"/>
                <w:szCs w:val="21"/>
              </w:rPr>
              <w:t>/children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3C4ED8" w14:textId="77777777" w:rsidR="00CE4E4A" w:rsidRDefault="00C022A5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</w:t>
            </w:r>
            <w:r w:rsidR="00C3211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food preparation and cooking meals from scratch.</w:t>
            </w:r>
          </w:p>
          <w:p w14:paraId="2F3E9F7A" w14:textId="07BBF422" w:rsidR="00CE1286" w:rsidRPr="00387218" w:rsidRDefault="00CE1286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1078D6ED" w14:textId="28C63766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BA179F">
              <w:rPr>
                <w:rFonts w:ascii="Arial" w:hAnsi="Arial" w:cs="Arial"/>
                <w:sz w:val="21"/>
                <w:szCs w:val="21"/>
              </w:rPr>
              <w:t>supporting</w:t>
            </w:r>
            <w:r w:rsidR="00BA179F" w:rsidRPr="00387218">
              <w:rPr>
                <w:rFonts w:ascii="Arial" w:hAnsi="Arial" w:cs="Arial"/>
                <w:sz w:val="21"/>
                <w:szCs w:val="21"/>
              </w:rPr>
              <w:t xml:space="preserve"> people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in their own home</w:t>
            </w:r>
            <w:r w:rsidR="00FF625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E4E4A" w:rsidRPr="00387218" w14:paraId="54052C8C" w14:textId="77777777" w:rsidTr="009F5A99">
        <w:trPr>
          <w:trHeight w:val="176"/>
        </w:trPr>
        <w:tc>
          <w:tcPr>
            <w:tcW w:w="1738" w:type="dxa"/>
            <w:shd w:val="clear" w:color="auto" w:fill="auto"/>
          </w:tcPr>
          <w:p w14:paraId="744427D6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5D7B0C36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54904F8E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  <w:p w14:paraId="674F53AC" w14:textId="30AFE78A" w:rsidR="006176C1" w:rsidRPr="00FF6255" w:rsidRDefault="00CE4E4A" w:rsidP="009F5A9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Member </w:t>
            </w:r>
            <w:r w:rsidR="00887120">
              <w:rPr>
                <w:rFonts w:ascii="Arial" w:hAnsi="Arial" w:cs="Arial"/>
                <w:sz w:val="21"/>
                <w:szCs w:val="21"/>
              </w:rPr>
              <w:t xml:space="preserve">of PVG Scheme or be prepared to </w:t>
            </w:r>
            <w:r w:rsidRPr="00FF6255">
              <w:rPr>
                <w:rFonts w:ascii="Arial" w:hAnsi="Arial" w:cs="Arial"/>
                <w:sz w:val="21"/>
                <w:szCs w:val="21"/>
              </w:rPr>
              <w:t>join at own expense</w:t>
            </w:r>
          </w:p>
        </w:tc>
        <w:tc>
          <w:tcPr>
            <w:tcW w:w="2573" w:type="dxa"/>
            <w:shd w:val="clear" w:color="auto" w:fill="auto"/>
          </w:tcPr>
          <w:p w14:paraId="6949EC9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SVQ Level II</w:t>
            </w:r>
          </w:p>
        </w:tc>
      </w:tr>
      <w:tr w:rsidR="00CE4E4A" w:rsidRPr="00387218" w14:paraId="05F3DE7E" w14:textId="77777777" w:rsidTr="009F5A99">
        <w:trPr>
          <w:trHeight w:val="699"/>
        </w:trPr>
        <w:tc>
          <w:tcPr>
            <w:tcW w:w="1738" w:type="dxa"/>
            <w:shd w:val="clear" w:color="auto" w:fill="auto"/>
          </w:tcPr>
          <w:p w14:paraId="658AE7B3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EE48CD9" w14:textId="77777777" w:rsidR="00CE4E4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communication skills, ability to c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>ommunicate clearly and sensitively</w:t>
            </w:r>
          </w:p>
          <w:p w14:paraId="20FC5559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own initiative/</w:t>
            </w:r>
            <w:r w:rsidR="00C32116" w:rsidRPr="00387218">
              <w:rPr>
                <w:rFonts w:ascii="Arial" w:hAnsi="Arial" w:cs="Arial"/>
                <w:sz w:val="21"/>
                <w:szCs w:val="21"/>
              </w:rPr>
              <w:t>self-motivation</w:t>
            </w:r>
          </w:p>
          <w:p w14:paraId="0B62FC32" w14:textId="77777777" w:rsidR="009A629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Inter-personal and social skills</w:t>
            </w:r>
          </w:p>
          <w:p w14:paraId="6F71BADD" w14:textId="51B3A2E8" w:rsidR="00CE4E4A" w:rsidRPr="00387218" w:rsidRDefault="00887120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 and maintain positive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 xml:space="preserve"> relationships </w:t>
            </w:r>
          </w:p>
          <w:p w14:paraId="791AB308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105338C3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Work independently or as part of a team</w:t>
            </w:r>
          </w:p>
          <w:p w14:paraId="63B5583F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3F0746B3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Maintaining dignity and privacy of the family.</w:t>
            </w:r>
          </w:p>
          <w:p w14:paraId="15300464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Able to prepare food and cook.</w:t>
            </w:r>
          </w:p>
          <w:p w14:paraId="04A7352F" w14:textId="72C07360" w:rsidR="00284D93" w:rsidRPr="00DB385B" w:rsidRDefault="00284D93" w:rsidP="00DB385B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Able to drive with access to a car </w:t>
            </w:r>
          </w:p>
        </w:tc>
        <w:tc>
          <w:tcPr>
            <w:tcW w:w="2573" w:type="dxa"/>
            <w:shd w:val="clear" w:color="auto" w:fill="auto"/>
          </w:tcPr>
          <w:p w14:paraId="1DB00D1D" w14:textId="77777777" w:rsidR="00CE4E4A" w:rsidRPr="00387218" w:rsidRDefault="00CE4E4A" w:rsidP="0088712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200DF666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77AB29CA" w14:textId="77777777" w:rsidR="00CE4E4A" w:rsidRPr="00387218" w:rsidRDefault="009A629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4CADF1AC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Kind and Caring</w:t>
            </w:r>
          </w:p>
          <w:p w14:paraId="481D448D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Honest and trustworthy</w:t>
            </w:r>
          </w:p>
          <w:p w14:paraId="25DBB2BC" w14:textId="77777777" w:rsidR="00CE4E4A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Empathy</w:t>
            </w:r>
          </w:p>
          <w:p w14:paraId="7864A425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Likes being active</w:t>
            </w:r>
          </w:p>
          <w:p w14:paraId="47FA1514" w14:textId="77777777" w:rsidR="00CE4E4A" w:rsidRDefault="00CE4E4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A sense of </w:t>
            </w:r>
            <w:proofErr w:type="spellStart"/>
            <w:r w:rsidRPr="00FF6255">
              <w:rPr>
                <w:rFonts w:ascii="Arial" w:hAnsi="Arial" w:cs="Arial"/>
                <w:sz w:val="21"/>
                <w:szCs w:val="21"/>
              </w:rPr>
              <w:t>humour</w:t>
            </w:r>
            <w:proofErr w:type="spellEnd"/>
            <w:r w:rsidR="00C022A5">
              <w:rPr>
                <w:rFonts w:ascii="Arial" w:hAnsi="Arial" w:cs="Arial"/>
                <w:sz w:val="21"/>
                <w:szCs w:val="21"/>
              </w:rPr>
              <w:t xml:space="preserve"> and fun</w:t>
            </w:r>
          </w:p>
          <w:p w14:paraId="600780FF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and get on with children </w:t>
            </w:r>
          </w:p>
          <w:p w14:paraId="7AB60FB3" w14:textId="77777777" w:rsidR="00A417CC" w:rsidRDefault="00B00E4A" w:rsidP="00A417CC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Good professional and </w:t>
            </w:r>
            <w:r w:rsidR="00577949" w:rsidRPr="00FF6255">
              <w:rPr>
                <w:rFonts w:ascii="Arial" w:hAnsi="Arial" w:cs="Arial"/>
                <w:sz w:val="21"/>
                <w:szCs w:val="21"/>
              </w:rPr>
              <w:t>persona</w:t>
            </w:r>
            <w:r w:rsidR="00A417CC">
              <w:rPr>
                <w:rFonts w:ascii="Arial" w:hAnsi="Arial" w:cs="Arial"/>
                <w:sz w:val="21"/>
                <w:szCs w:val="21"/>
              </w:rPr>
              <w:t>l</w:t>
            </w:r>
          </w:p>
          <w:p w14:paraId="1AECA396" w14:textId="35854987" w:rsidR="00B00E4A" w:rsidRPr="00A417CC" w:rsidRDefault="00577949" w:rsidP="00A417CC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A417CC">
              <w:rPr>
                <w:rFonts w:ascii="Arial" w:hAnsi="Arial" w:cs="Arial"/>
                <w:sz w:val="21"/>
                <w:szCs w:val="21"/>
              </w:rPr>
              <w:t>boundaries</w:t>
            </w:r>
            <w:r w:rsidR="00B00E4A" w:rsidRPr="00A417CC">
              <w:rPr>
                <w:rFonts w:ascii="Arial" w:hAnsi="Arial" w:cs="Arial"/>
                <w:sz w:val="21"/>
                <w:szCs w:val="21"/>
              </w:rPr>
              <w:t>/understanding confidentiality.</w:t>
            </w:r>
            <w:r w:rsidR="00284D93" w:rsidRPr="00A417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56588C9" w14:textId="61288B18" w:rsidR="006176C1" w:rsidRPr="00887120" w:rsidRDefault="00577949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Reliable, conscientious</w:t>
            </w:r>
            <w:r w:rsidR="00284D93" w:rsidRPr="00887120">
              <w:rPr>
                <w:rFonts w:ascii="Arial" w:hAnsi="Arial" w:cs="Arial"/>
                <w:sz w:val="21"/>
                <w:szCs w:val="21"/>
              </w:rPr>
              <w:t xml:space="preserve"> and consistent. </w:t>
            </w:r>
          </w:p>
        </w:tc>
        <w:tc>
          <w:tcPr>
            <w:tcW w:w="2573" w:type="dxa"/>
            <w:shd w:val="clear" w:color="auto" w:fill="auto"/>
          </w:tcPr>
          <w:p w14:paraId="433D41B1" w14:textId="77777777" w:rsidR="00284D93" w:rsidRPr="00387218" w:rsidRDefault="00284D93" w:rsidP="0088712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120" w:rsidRPr="00387218" w14:paraId="47866C78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52B26B63" w14:textId="77777777" w:rsidR="00887120" w:rsidRPr="00387218" w:rsidRDefault="00887120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5207" w:type="dxa"/>
            <w:shd w:val="clear" w:color="auto" w:fill="auto"/>
          </w:tcPr>
          <w:p w14:paraId="100F1B0F" w14:textId="1D455433" w:rsidR="00887120" w:rsidRPr="00887120" w:rsidRDefault="00887120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 xml:space="preserve">Clean driving </w:t>
            </w:r>
            <w:r w:rsidR="006176C1" w:rsidRPr="00887120">
              <w:rPr>
                <w:rFonts w:ascii="Arial" w:hAnsi="Arial" w:cs="Arial"/>
                <w:sz w:val="21"/>
                <w:szCs w:val="21"/>
              </w:rPr>
              <w:t>license</w:t>
            </w:r>
            <w:r w:rsidR="00CE1286">
              <w:rPr>
                <w:rFonts w:ascii="Arial" w:hAnsi="Arial" w:cs="Arial"/>
                <w:sz w:val="21"/>
                <w:szCs w:val="21"/>
              </w:rPr>
              <w:t xml:space="preserve"> and access to car</w:t>
            </w:r>
          </w:p>
          <w:p w14:paraId="0EBA39C2" w14:textId="03C204A1" w:rsidR="0091048B" w:rsidRPr="00CE1286" w:rsidRDefault="00887120" w:rsidP="00CE1286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Business insurance on own vehicle</w:t>
            </w:r>
          </w:p>
          <w:p w14:paraId="3EB14248" w14:textId="6B6CF680" w:rsidR="00887120" w:rsidRPr="00887120" w:rsidRDefault="0091048B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dogs. </w:t>
            </w:r>
          </w:p>
        </w:tc>
        <w:tc>
          <w:tcPr>
            <w:tcW w:w="2573" w:type="dxa"/>
            <w:shd w:val="clear" w:color="auto" w:fill="auto"/>
          </w:tcPr>
          <w:p w14:paraId="31488E43" w14:textId="77777777" w:rsidR="00887120" w:rsidRPr="00387218" w:rsidRDefault="00887120" w:rsidP="0054227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FC000E" w14:textId="77777777" w:rsidR="00CE4E4A" w:rsidRPr="00CE4E4A" w:rsidRDefault="00CE4E4A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sectPr w:rsidR="00CE4E4A" w:rsidRPr="00CE4E4A" w:rsidSect="00CE4E4A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C566" w14:textId="77777777" w:rsidR="00542270" w:rsidRDefault="00542270" w:rsidP="00FF6255">
      <w:r>
        <w:separator/>
      </w:r>
    </w:p>
  </w:endnote>
  <w:endnote w:type="continuationSeparator" w:id="0">
    <w:p w14:paraId="6A9C0DDF" w14:textId="77777777" w:rsidR="00542270" w:rsidRDefault="00542270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542270" w:rsidRDefault="00542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542270" w:rsidRDefault="00542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5AAE" w14:textId="77777777" w:rsidR="00542270" w:rsidRDefault="00542270" w:rsidP="00FF6255">
      <w:r>
        <w:separator/>
      </w:r>
    </w:p>
  </w:footnote>
  <w:footnote w:type="continuationSeparator" w:id="0">
    <w:p w14:paraId="536CC49B" w14:textId="77777777" w:rsidR="00542270" w:rsidRDefault="00542270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36189"/>
    <w:rsid w:val="00077813"/>
    <w:rsid w:val="000A4388"/>
    <w:rsid w:val="000D302C"/>
    <w:rsid w:val="001051B0"/>
    <w:rsid w:val="001B7B2A"/>
    <w:rsid w:val="001E2CDE"/>
    <w:rsid w:val="00205182"/>
    <w:rsid w:val="00225EEE"/>
    <w:rsid w:val="00284D93"/>
    <w:rsid w:val="002A2F9E"/>
    <w:rsid w:val="002A5019"/>
    <w:rsid w:val="002F1E12"/>
    <w:rsid w:val="00370E8D"/>
    <w:rsid w:val="00387218"/>
    <w:rsid w:val="003B66B0"/>
    <w:rsid w:val="003D3764"/>
    <w:rsid w:val="003D6C2D"/>
    <w:rsid w:val="00404603"/>
    <w:rsid w:val="004164A6"/>
    <w:rsid w:val="00435E10"/>
    <w:rsid w:val="004C3A0D"/>
    <w:rsid w:val="004F255E"/>
    <w:rsid w:val="00542270"/>
    <w:rsid w:val="00550536"/>
    <w:rsid w:val="00577949"/>
    <w:rsid w:val="006176C1"/>
    <w:rsid w:val="00631C19"/>
    <w:rsid w:val="00764B78"/>
    <w:rsid w:val="00783F30"/>
    <w:rsid w:val="007C0866"/>
    <w:rsid w:val="00855BA5"/>
    <w:rsid w:val="00856231"/>
    <w:rsid w:val="00887120"/>
    <w:rsid w:val="008A4B6F"/>
    <w:rsid w:val="008B3E85"/>
    <w:rsid w:val="008F6290"/>
    <w:rsid w:val="0091048B"/>
    <w:rsid w:val="0092366D"/>
    <w:rsid w:val="00993ADB"/>
    <w:rsid w:val="009A629A"/>
    <w:rsid w:val="009E22C2"/>
    <w:rsid w:val="009F5A99"/>
    <w:rsid w:val="00A417CC"/>
    <w:rsid w:val="00A9773F"/>
    <w:rsid w:val="00B00E4A"/>
    <w:rsid w:val="00B13128"/>
    <w:rsid w:val="00B451C7"/>
    <w:rsid w:val="00BA179F"/>
    <w:rsid w:val="00BF5AAD"/>
    <w:rsid w:val="00C022A5"/>
    <w:rsid w:val="00C32116"/>
    <w:rsid w:val="00CE1286"/>
    <w:rsid w:val="00CE4E4A"/>
    <w:rsid w:val="00D721F2"/>
    <w:rsid w:val="00DB385B"/>
    <w:rsid w:val="00DC0174"/>
    <w:rsid w:val="00EB2420"/>
    <w:rsid w:val="00EF34E6"/>
    <w:rsid w:val="00F06A99"/>
    <w:rsid w:val="00F22EDD"/>
    <w:rsid w:val="00FB5FF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0D6B0-78B1-4182-BB85-740E7E49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6F74-14E2-4199-911A-67A5DD4254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fa49012-a822-4485-b70d-31e7bdac35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Averil Duncan</cp:lastModifiedBy>
  <cp:revision>2</cp:revision>
  <dcterms:created xsi:type="dcterms:W3CDTF">2021-03-31T08:39:00Z</dcterms:created>
  <dcterms:modified xsi:type="dcterms:W3CDTF">2021-03-31T08:39:00Z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