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88DF" w14:textId="77777777" w:rsidR="001A7D59" w:rsidRDefault="001A7D59" w:rsidP="001A7D59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Job Description</w:t>
      </w:r>
    </w:p>
    <w:p w14:paraId="18788045" w14:textId="38BB55EA" w:rsidR="001A7D59" w:rsidRDefault="001A7D59" w:rsidP="001A7D59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</w:rPr>
        <w:t xml:space="preserve">Ref: </w:t>
      </w:r>
      <w:r>
        <w:rPr>
          <w:rFonts w:ascii="Arial" w:hAnsi="Arial" w:cs="Arial"/>
          <w:b/>
          <w:sz w:val="23"/>
          <w:szCs w:val="23"/>
          <w:u w:val="single"/>
        </w:rPr>
        <w:t>L</w:t>
      </w:r>
      <w:r w:rsidR="00F3253D">
        <w:rPr>
          <w:rFonts w:ascii="Arial" w:hAnsi="Arial" w:cs="Arial"/>
          <w:b/>
          <w:sz w:val="23"/>
          <w:szCs w:val="23"/>
          <w:u w:val="single"/>
        </w:rPr>
        <w:t>I</w:t>
      </w:r>
      <w:r>
        <w:rPr>
          <w:rFonts w:ascii="Arial" w:hAnsi="Arial" w:cs="Arial"/>
          <w:b/>
          <w:sz w:val="23"/>
          <w:szCs w:val="23"/>
          <w:u w:val="single"/>
        </w:rPr>
        <w:t>0425LP</w:t>
      </w:r>
    </w:p>
    <w:p w14:paraId="61DDA5D0" w14:textId="77777777" w:rsidR="001A7D59" w:rsidRDefault="001A7D59" w:rsidP="001A7D59">
      <w:pPr>
        <w:rPr>
          <w:rFonts w:ascii="Arial" w:hAnsi="Arial" w:cs="Arial"/>
          <w:b/>
          <w:sz w:val="23"/>
          <w:szCs w:val="23"/>
        </w:rPr>
      </w:pPr>
    </w:p>
    <w:p w14:paraId="3713DF2E" w14:textId="77777777" w:rsidR="00F43C65" w:rsidRDefault="00F43C65" w:rsidP="00F43C65">
      <w:pPr>
        <w:jc w:val="both"/>
        <w:rPr>
          <w:rFonts w:ascii="Arial" w:hAnsi="Arial" w:cs="Arial"/>
          <w:sz w:val="23"/>
          <w:szCs w:val="23"/>
        </w:rPr>
      </w:pPr>
    </w:p>
    <w:p w14:paraId="1CE28337" w14:textId="79E0907C" w:rsidR="001A7D59" w:rsidRDefault="001A7D59" w:rsidP="00F43C65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The Employer</w:t>
      </w:r>
    </w:p>
    <w:p w14:paraId="38D0921F" w14:textId="2031E92B" w:rsidR="001A7D59" w:rsidRPr="0046511D" w:rsidRDefault="001A7D59" w:rsidP="00F43C65">
      <w:pPr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sz w:val="23"/>
          <w:szCs w:val="23"/>
        </w:rPr>
        <w:t xml:space="preserve">The employer will be the </w:t>
      </w:r>
      <w:r w:rsidR="000B72A4" w:rsidRPr="0046511D">
        <w:rPr>
          <w:rFonts w:ascii="Arial" w:hAnsi="Arial" w:cs="Arial"/>
          <w:sz w:val="23"/>
          <w:szCs w:val="23"/>
        </w:rPr>
        <w:t>mother</w:t>
      </w:r>
      <w:r w:rsidRPr="0046511D">
        <w:rPr>
          <w:rFonts w:ascii="Arial" w:hAnsi="Arial" w:cs="Arial"/>
          <w:sz w:val="23"/>
          <w:szCs w:val="23"/>
        </w:rPr>
        <w:t xml:space="preserve"> of the young</w:t>
      </w:r>
      <w:r w:rsidR="000B72A4" w:rsidRPr="0046511D">
        <w:rPr>
          <w:rFonts w:ascii="Arial" w:hAnsi="Arial" w:cs="Arial"/>
          <w:sz w:val="23"/>
          <w:szCs w:val="23"/>
        </w:rPr>
        <w:t xml:space="preserve"> girl</w:t>
      </w:r>
      <w:r w:rsidRPr="0046511D">
        <w:rPr>
          <w:rFonts w:ascii="Arial" w:hAnsi="Arial" w:cs="Arial"/>
          <w:sz w:val="23"/>
          <w:szCs w:val="23"/>
        </w:rPr>
        <w:t xml:space="preserve"> requiring support.       </w:t>
      </w:r>
    </w:p>
    <w:p w14:paraId="3482917E" w14:textId="77777777" w:rsidR="001A7D59" w:rsidRDefault="001A7D59" w:rsidP="0046511D">
      <w:pPr>
        <w:jc w:val="both"/>
        <w:rPr>
          <w:rFonts w:ascii="Arial" w:hAnsi="Arial" w:cs="Arial"/>
          <w:sz w:val="23"/>
          <w:szCs w:val="23"/>
        </w:rPr>
      </w:pPr>
    </w:p>
    <w:p w14:paraId="460ADBB0" w14:textId="77777777" w:rsidR="00F43C65" w:rsidRDefault="001A7D59" w:rsidP="00F43C65">
      <w:pPr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b/>
          <w:sz w:val="23"/>
          <w:szCs w:val="23"/>
        </w:rPr>
        <w:t>Job Title:</w:t>
      </w:r>
      <w:r w:rsidRPr="0046511D">
        <w:rPr>
          <w:rFonts w:ascii="Arial" w:hAnsi="Arial" w:cs="Arial"/>
          <w:sz w:val="23"/>
          <w:szCs w:val="23"/>
        </w:rPr>
        <w:tab/>
      </w:r>
    </w:p>
    <w:p w14:paraId="27420C4D" w14:textId="5ABDFFCA" w:rsidR="0046511D" w:rsidRPr="00F43C65" w:rsidRDefault="00F43C65" w:rsidP="00F43C65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>Befriender</w:t>
      </w:r>
      <w:r w:rsidR="001A7D59" w:rsidRPr="0046511D">
        <w:rPr>
          <w:rFonts w:ascii="Arial" w:hAnsi="Arial" w:cs="Arial"/>
          <w:sz w:val="23"/>
          <w:szCs w:val="23"/>
        </w:rPr>
        <w:tab/>
      </w:r>
      <w:r w:rsidR="001A7D59" w:rsidRPr="0046511D">
        <w:rPr>
          <w:rFonts w:ascii="Arial" w:hAnsi="Arial" w:cs="Arial"/>
          <w:b/>
          <w:sz w:val="23"/>
          <w:szCs w:val="23"/>
        </w:rPr>
        <w:tab/>
        <w:t xml:space="preserve">  </w:t>
      </w:r>
    </w:p>
    <w:p w14:paraId="1A0170CA" w14:textId="77777777" w:rsidR="0046511D" w:rsidRDefault="0046511D" w:rsidP="0046511D">
      <w:pPr>
        <w:ind w:left="360"/>
        <w:jc w:val="both"/>
        <w:rPr>
          <w:rFonts w:ascii="Arial" w:hAnsi="Arial" w:cs="Arial"/>
          <w:b/>
          <w:sz w:val="23"/>
          <w:szCs w:val="23"/>
        </w:rPr>
      </w:pPr>
    </w:p>
    <w:p w14:paraId="0722BD1F" w14:textId="77777777" w:rsidR="00F43C65" w:rsidRDefault="001A7D59" w:rsidP="00F43C65">
      <w:pPr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b/>
          <w:sz w:val="23"/>
          <w:szCs w:val="23"/>
        </w:rPr>
        <w:t>Location of Job</w:t>
      </w:r>
      <w:r w:rsidRPr="0046511D">
        <w:rPr>
          <w:rFonts w:ascii="Arial" w:hAnsi="Arial" w:cs="Arial"/>
          <w:sz w:val="23"/>
          <w:szCs w:val="23"/>
        </w:rPr>
        <w:t xml:space="preserve">: </w:t>
      </w:r>
    </w:p>
    <w:p w14:paraId="7ABEB80A" w14:textId="0326EB6F" w:rsidR="001A7D59" w:rsidRPr="0046511D" w:rsidRDefault="001A7D59" w:rsidP="00F43C65">
      <w:pPr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sz w:val="23"/>
          <w:szCs w:val="23"/>
        </w:rPr>
        <w:t xml:space="preserve">Inverurie </w:t>
      </w:r>
    </w:p>
    <w:p w14:paraId="01A74FD2" w14:textId="77777777" w:rsidR="001A7D59" w:rsidRDefault="001A7D59" w:rsidP="0046511D">
      <w:pPr>
        <w:ind w:left="360"/>
        <w:jc w:val="both"/>
        <w:rPr>
          <w:rFonts w:ascii="Arial" w:hAnsi="Arial" w:cs="Arial"/>
          <w:sz w:val="23"/>
          <w:szCs w:val="23"/>
        </w:rPr>
      </w:pPr>
    </w:p>
    <w:p w14:paraId="0AADEC41" w14:textId="46A14379" w:rsidR="001A7D59" w:rsidRPr="0046511D" w:rsidRDefault="001A7D59" w:rsidP="00F43C65">
      <w:pPr>
        <w:jc w:val="both"/>
        <w:rPr>
          <w:rFonts w:ascii="Arial" w:hAnsi="Arial" w:cs="Arial"/>
          <w:sz w:val="23"/>
          <w:szCs w:val="23"/>
          <w:u w:val="single"/>
        </w:rPr>
      </w:pPr>
      <w:r w:rsidRPr="0046511D">
        <w:rPr>
          <w:rFonts w:ascii="Arial" w:hAnsi="Arial" w:cs="Arial"/>
          <w:b/>
          <w:sz w:val="23"/>
          <w:szCs w:val="23"/>
          <w:u w:val="single"/>
        </w:rPr>
        <w:t>Working Hours</w:t>
      </w:r>
      <w:r w:rsidRPr="0046511D">
        <w:rPr>
          <w:rFonts w:ascii="Arial" w:hAnsi="Arial" w:cs="Arial"/>
          <w:sz w:val="23"/>
          <w:szCs w:val="23"/>
          <w:u w:val="single"/>
        </w:rPr>
        <w:t xml:space="preserve">: </w:t>
      </w:r>
    </w:p>
    <w:p w14:paraId="278DA896" w14:textId="17F5ECF6" w:rsidR="001A7D59" w:rsidRPr="00F43C65" w:rsidRDefault="0025611E" w:rsidP="00F43C65">
      <w:pPr>
        <w:jc w:val="both"/>
        <w:rPr>
          <w:rFonts w:ascii="Arial" w:hAnsi="Arial" w:cs="Arial"/>
          <w:bCs/>
          <w:sz w:val="23"/>
          <w:szCs w:val="23"/>
        </w:rPr>
      </w:pPr>
      <w:r w:rsidRPr="00F43C65">
        <w:rPr>
          <w:rFonts w:ascii="Arial" w:hAnsi="Arial" w:cs="Arial"/>
          <w:bCs/>
          <w:sz w:val="23"/>
          <w:szCs w:val="23"/>
        </w:rPr>
        <w:t>Up to 17</w:t>
      </w:r>
      <w:r w:rsidR="001A7D59" w:rsidRPr="00F43C65">
        <w:rPr>
          <w:rFonts w:ascii="Arial" w:hAnsi="Arial" w:cs="Arial"/>
          <w:bCs/>
          <w:sz w:val="23"/>
          <w:szCs w:val="23"/>
        </w:rPr>
        <w:t xml:space="preserve"> hours per week</w:t>
      </w:r>
      <w:r w:rsidR="00CB57A7" w:rsidRPr="00F43C65">
        <w:rPr>
          <w:rFonts w:ascii="Arial" w:hAnsi="Arial" w:cs="Arial"/>
          <w:bCs/>
          <w:sz w:val="23"/>
          <w:szCs w:val="23"/>
        </w:rPr>
        <w:t>, annual/sick leave cover</w:t>
      </w:r>
    </w:p>
    <w:p w14:paraId="062B31DD" w14:textId="77777777" w:rsidR="008F29CD" w:rsidRDefault="008F29CD" w:rsidP="00F43C65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14:paraId="2FB96549" w14:textId="66A940E3" w:rsidR="001A7D59" w:rsidRDefault="001A7D59" w:rsidP="00F43C65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Rate of Pay</w:t>
      </w:r>
    </w:p>
    <w:p w14:paraId="766F77AF" w14:textId="0C971948" w:rsidR="001A7D59" w:rsidRPr="0046511D" w:rsidRDefault="001A7D59" w:rsidP="008F29CD">
      <w:pPr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sz w:val="23"/>
          <w:szCs w:val="23"/>
        </w:rPr>
        <w:t>£1</w:t>
      </w:r>
      <w:r w:rsidR="00AD5507" w:rsidRPr="0046511D">
        <w:rPr>
          <w:rFonts w:ascii="Arial" w:hAnsi="Arial" w:cs="Arial"/>
          <w:sz w:val="23"/>
          <w:szCs w:val="23"/>
        </w:rPr>
        <w:t>2.66</w:t>
      </w:r>
      <w:r w:rsidRPr="0046511D">
        <w:rPr>
          <w:rFonts w:ascii="Arial" w:hAnsi="Arial" w:cs="Arial"/>
          <w:sz w:val="23"/>
          <w:szCs w:val="23"/>
        </w:rPr>
        <w:t xml:space="preserve"> per hour</w:t>
      </w:r>
    </w:p>
    <w:p w14:paraId="2D4F7BEF" w14:textId="77777777" w:rsidR="001A7D59" w:rsidRDefault="001A7D59" w:rsidP="0046511D">
      <w:pPr>
        <w:ind w:left="360"/>
        <w:jc w:val="both"/>
        <w:rPr>
          <w:rFonts w:ascii="Arial" w:hAnsi="Arial" w:cs="Arial"/>
          <w:sz w:val="23"/>
          <w:szCs w:val="23"/>
        </w:rPr>
      </w:pPr>
    </w:p>
    <w:p w14:paraId="5D524BBA" w14:textId="77777777" w:rsidR="001A7D59" w:rsidRDefault="001A7D59" w:rsidP="00601E42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Job Purpose and Way of Working</w:t>
      </w:r>
    </w:p>
    <w:p w14:paraId="392FF87C" w14:textId="2B34DC95" w:rsidR="001A7D59" w:rsidRPr="0046511D" w:rsidRDefault="001A7D59" w:rsidP="00601E42">
      <w:pPr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sz w:val="23"/>
          <w:szCs w:val="23"/>
        </w:rPr>
        <w:t xml:space="preserve">We are looking for an enthusiastic, motivated and flexible individuals to </w:t>
      </w:r>
      <w:r w:rsidR="00601E42">
        <w:rPr>
          <w:rFonts w:ascii="Arial" w:hAnsi="Arial" w:cs="Arial"/>
          <w:sz w:val="23"/>
          <w:szCs w:val="23"/>
        </w:rPr>
        <w:t xml:space="preserve">care for our daughter. </w:t>
      </w:r>
    </w:p>
    <w:p w14:paraId="005C85B1" w14:textId="77777777" w:rsidR="001A7D59" w:rsidRDefault="001A7D59" w:rsidP="0046511D">
      <w:pPr>
        <w:ind w:left="1080"/>
        <w:jc w:val="both"/>
        <w:rPr>
          <w:rFonts w:ascii="Arial" w:hAnsi="Arial" w:cs="Arial"/>
          <w:sz w:val="23"/>
          <w:szCs w:val="23"/>
        </w:rPr>
      </w:pPr>
    </w:p>
    <w:p w14:paraId="78818634" w14:textId="77777777" w:rsidR="001A7D59" w:rsidRDefault="001A7D59" w:rsidP="0046511D">
      <w:pPr>
        <w:ind w:left="1080"/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sz w:val="23"/>
          <w:szCs w:val="23"/>
        </w:rPr>
        <w:t>The duties may also include:</w:t>
      </w:r>
    </w:p>
    <w:p w14:paraId="592AF9DC" w14:textId="77777777" w:rsidR="00BC5BE1" w:rsidRPr="0046511D" w:rsidRDefault="00BC5BE1" w:rsidP="0046511D">
      <w:pPr>
        <w:ind w:left="1080"/>
        <w:jc w:val="both"/>
        <w:rPr>
          <w:rFonts w:ascii="Arial" w:hAnsi="Arial" w:cs="Arial"/>
          <w:sz w:val="23"/>
          <w:szCs w:val="23"/>
        </w:rPr>
      </w:pPr>
    </w:p>
    <w:p w14:paraId="46D97B15" w14:textId="4550AE47" w:rsidR="001A7D59" w:rsidRDefault="009427E9" w:rsidP="009427E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Provide attentive, nurturing care in a safe and supportive environment</w:t>
      </w:r>
    </w:p>
    <w:p w14:paraId="1033B665" w14:textId="359ABC83" w:rsidR="009427E9" w:rsidRDefault="00CD6C3C" w:rsidP="009427E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Engage her in play, games and activities</w:t>
      </w:r>
    </w:p>
    <w:p w14:paraId="5CB27872" w14:textId="30E3B852" w:rsidR="00CD6C3C" w:rsidRDefault="00CD6C3C" w:rsidP="009427E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Support her fine motor skill development</w:t>
      </w:r>
    </w:p>
    <w:p w14:paraId="74C0A7D3" w14:textId="07429E08" w:rsidR="00CD6C3C" w:rsidRDefault="00CD6C3C" w:rsidP="009427E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Encourage communication</w:t>
      </w:r>
      <w:r w:rsidR="008866DF">
        <w:rPr>
          <w:rFonts w:ascii="Arial" w:hAnsi="Arial" w:cs="Arial"/>
          <w:sz w:val="23"/>
          <w:szCs w:val="23"/>
        </w:rPr>
        <w:t xml:space="preserve"> and participation</w:t>
      </w:r>
    </w:p>
    <w:p w14:paraId="413AB48D" w14:textId="63B9E9E4" w:rsidR="008866DF" w:rsidRDefault="008866DF" w:rsidP="009427E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Assist with mobility or positioning</w:t>
      </w:r>
    </w:p>
    <w:p w14:paraId="5E9B6B14" w14:textId="259B597B" w:rsidR="008866DF" w:rsidRDefault="008866DF" w:rsidP="009427E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Foster a warm, trusting relationship</w:t>
      </w:r>
    </w:p>
    <w:p w14:paraId="34E25D22" w14:textId="67B08E3A" w:rsidR="008866DF" w:rsidRPr="009427E9" w:rsidRDefault="00BC5BE1" w:rsidP="009427E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Provide support with personal care</w:t>
      </w:r>
    </w:p>
    <w:p w14:paraId="1C749867" w14:textId="77777777" w:rsidR="00BC5BE1" w:rsidRDefault="00BC5BE1" w:rsidP="00BC5BE1">
      <w:pPr>
        <w:tabs>
          <w:tab w:val="left" w:pos="360"/>
        </w:tabs>
        <w:jc w:val="both"/>
        <w:rPr>
          <w:rFonts w:ascii="Arial" w:hAnsi="Arial" w:cs="Arial"/>
          <w:sz w:val="23"/>
          <w:szCs w:val="23"/>
        </w:rPr>
      </w:pPr>
    </w:p>
    <w:p w14:paraId="7958A545" w14:textId="77777777" w:rsidR="00BC5BE1" w:rsidRDefault="00BC5BE1" w:rsidP="00BC5BE1">
      <w:pPr>
        <w:tabs>
          <w:tab w:val="left" w:pos="360"/>
        </w:tabs>
        <w:jc w:val="both"/>
        <w:rPr>
          <w:rFonts w:ascii="Arial" w:hAnsi="Arial" w:cs="Arial"/>
          <w:sz w:val="23"/>
          <w:szCs w:val="23"/>
        </w:rPr>
      </w:pPr>
    </w:p>
    <w:p w14:paraId="1D71A183" w14:textId="40077678" w:rsidR="001A7D59" w:rsidRDefault="001A7D59" w:rsidP="00BC5BE1">
      <w:pPr>
        <w:tabs>
          <w:tab w:val="left" w:pos="360"/>
        </w:tabs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Supervision and reporting relationships</w:t>
      </w:r>
    </w:p>
    <w:p w14:paraId="67B97738" w14:textId="2DC1A4A2" w:rsidR="001A7D59" w:rsidRPr="0046511D" w:rsidRDefault="00BC5BE1" w:rsidP="00BC5BE1">
      <w:pPr>
        <w:ind w:right="-9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Befriender </w:t>
      </w:r>
      <w:r w:rsidR="001A7D59" w:rsidRPr="0046511D">
        <w:rPr>
          <w:rFonts w:ascii="Arial" w:hAnsi="Arial" w:cs="Arial"/>
          <w:sz w:val="23"/>
          <w:szCs w:val="23"/>
        </w:rPr>
        <w:t>will be directed by and accountable to the employer.  It is</w:t>
      </w:r>
      <w:r>
        <w:rPr>
          <w:rFonts w:ascii="Arial" w:hAnsi="Arial" w:cs="Arial"/>
          <w:sz w:val="23"/>
          <w:szCs w:val="23"/>
        </w:rPr>
        <w:t xml:space="preserve"> </w:t>
      </w:r>
      <w:r w:rsidR="001A7D59" w:rsidRPr="0046511D">
        <w:rPr>
          <w:rFonts w:ascii="Arial" w:hAnsi="Arial" w:cs="Arial"/>
          <w:sz w:val="23"/>
          <w:szCs w:val="23"/>
        </w:rPr>
        <w:t>necessary to ask the employer what the care needs are, observing</w:t>
      </w:r>
      <w:r>
        <w:rPr>
          <w:rFonts w:ascii="Arial" w:hAnsi="Arial" w:cs="Arial"/>
          <w:sz w:val="23"/>
          <w:szCs w:val="23"/>
        </w:rPr>
        <w:t xml:space="preserve"> </w:t>
      </w:r>
      <w:r w:rsidR="001A7D59" w:rsidRPr="0046511D">
        <w:rPr>
          <w:rFonts w:ascii="Arial" w:hAnsi="Arial" w:cs="Arial"/>
          <w:sz w:val="23"/>
          <w:szCs w:val="23"/>
        </w:rPr>
        <w:t>directions and requests.  It is also necessary to respect their privacy</w:t>
      </w:r>
    </w:p>
    <w:p w14:paraId="511F901C" w14:textId="77777777" w:rsidR="001A7D59" w:rsidRDefault="001A7D59" w:rsidP="0046511D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</w:p>
    <w:p w14:paraId="42E86A2C" w14:textId="77777777" w:rsidR="001A7D59" w:rsidRDefault="001A7D59" w:rsidP="00BC5BE1">
      <w:pPr>
        <w:tabs>
          <w:tab w:val="left" w:pos="360"/>
        </w:tabs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Skills, abilities and desirable personal qualities</w:t>
      </w:r>
    </w:p>
    <w:p w14:paraId="693DF851" w14:textId="77777777" w:rsidR="001A7D59" w:rsidRPr="0046511D" w:rsidRDefault="001A7D59" w:rsidP="00C64D7B">
      <w:pPr>
        <w:ind w:right="-90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sz w:val="23"/>
          <w:szCs w:val="23"/>
        </w:rPr>
        <w:t>Applicants must be reliable, trustworthy and punctual and must be able to work with the client on a one-to-one basis. It is important that you can interact with the client, with the client’s care needs being the highest priority</w:t>
      </w:r>
    </w:p>
    <w:p w14:paraId="096C2F91" w14:textId="77777777" w:rsidR="001A7D59" w:rsidRDefault="001A7D59" w:rsidP="0046511D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  <w:sz w:val="23"/>
          <w:szCs w:val="23"/>
        </w:rPr>
      </w:pPr>
    </w:p>
    <w:p w14:paraId="166995FC" w14:textId="77777777" w:rsidR="001A7D59" w:rsidRDefault="001A7D59" w:rsidP="00C64D7B">
      <w:pPr>
        <w:tabs>
          <w:tab w:val="left" w:pos="360"/>
        </w:tabs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Training</w:t>
      </w:r>
    </w:p>
    <w:p w14:paraId="0914DEB4" w14:textId="77777777" w:rsidR="00C64D7B" w:rsidRDefault="00C64D7B" w:rsidP="00C64D7B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</w:p>
    <w:p w14:paraId="6BABA2E3" w14:textId="26363826" w:rsidR="001A7D59" w:rsidRPr="0046511D" w:rsidRDefault="001A7D59" w:rsidP="00C64D7B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sz w:val="23"/>
          <w:szCs w:val="23"/>
        </w:rPr>
        <w:t>Full training will be provided and paid for by the employer and to be undertaken within the first 6 months of accepting the role.</w:t>
      </w:r>
    </w:p>
    <w:p w14:paraId="3294BD1A" w14:textId="77777777" w:rsidR="001A7D59" w:rsidRDefault="001A7D59" w:rsidP="0046511D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</w:p>
    <w:p w14:paraId="09BAE9E5" w14:textId="7D30AF93" w:rsidR="001A7D59" w:rsidRDefault="00C64D7B" w:rsidP="00C64D7B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Child protection</w:t>
      </w:r>
    </w:p>
    <w:p w14:paraId="759951F8" w14:textId="70B74E44" w:rsidR="00C64D7B" w:rsidRDefault="00C64D7B" w:rsidP="00C64D7B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First Aid</w:t>
      </w:r>
    </w:p>
    <w:p w14:paraId="5619BEAE" w14:textId="6D40F9AD" w:rsidR="00C64D7B" w:rsidRDefault="00C64D7B" w:rsidP="00C64D7B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Manual Handling</w:t>
      </w:r>
    </w:p>
    <w:p w14:paraId="62ABB9DA" w14:textId="77777777" w:rsidR="001A7D59" w:rsidRDefault="001A7D59" w:rsidP="008721CD">
      <w:pPr>
        <w:tabs>
          <w:tab w:val="left" w:pos="360"/>
        </w:tabs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lastRenderedPageBreak/>
        <w:t>Reference and Disclosure Scotland Checks</w:t>
      </w:r>
    </w:p>
    <w:p w14:paraId="7105BADB" w14:textId="7E200252" w:rsidR="001A7D59" w:rsidRPr="0046511D" w:rsidRDefault="001A7D59" w:rsidP="00F97B0B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sz w:val="23"/>
          <w:szCs w:val="23"/>
        </w:rPr>
        <w:t xml:space="preserve">A reference from 2 employers, one of which should be current or recent may be </w:t>
      </w:r>
      <w:r w:rsidRPr="0046511D">
        <w:rPr>
          <w:rFonts w:ascii="Arial" w:hAnsi="Arial" w:cs="Arial"/>
          <w:sz w:val="23"/>
          <w:szCs w:val="23"/>
        </w:rPr>
        <w:tab/>
        <w:t>required.  A PVG disclosure Scotland check will also be required</w:t>
      </w:r>
      <w:r w:rsidR="00F97B0B">
        <w:rPr>
          <w:rFonts w:ascii="Arial" w:hAnsi="Arial" w:cs="Arial"/>
          <w:sz w:val="23"/>
          <w:szCs w:val="23"/>
        </w:rPr>
        <w:t>.</w:t>
      </w:r>
    </w:p>
    <w:p w14:paraId="03DE5B86" w14:textId="77777777" w:rsidR="001A7D59" w:rsidRDefault="001A7D59" w:rsidP="0046511D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</w:p>
    <w:p w14:paraId="0469CFD1" w14:textId="77777777" w:rsidR="001A7D59" w:rsidRDefault="001A7D59" w:rsidP="0046511D">
      <w:pPr>
        <w:tabs>
          <w:tab w:val="left" w:pos="360"/>
          <w:tab w:val="left" w:pos="1080"/>
        </w:tabs>
        <w:ind w:left="360"/>
        <w:rPr>
          <w:rFonts w:ascii="Arial" w:hAnsi="Arial" w:cs="Arial"/>
          <w:b/>
          <w:sz w:val="23"/>
          <w:szCs w:val="23"/>
        </w:rPr>
      </w:pPr>
    </w:p>
    <w:p w14:paraId="6A5637E0" w14:textId="77777777" w:rsidR="001A7D59" w:rsidRDefault="001A7D59" w:rsidP="001A7D59">
      <w:pPr>
        <w:tabs>
          <w:tab w:val="left" w:pos="360"/>
          <w:tab w:val="left" w:pos="1080"/>
        </w:tabs>
        <w:ind w:left="360"/>
        <w:jc w:val="center"/>
        <w:rPr>
          <w:rFonts w:ascii="Arial" w:hAnsi="Arial" w:cs="Arial"/>
          <w:b/>
          <w:sz w:val="14"/>
          <w:szCs w:val="23"/>
        </w:rPr>
      </w:pPr>
    </w:p>
    <w:p w14:paraId="08AA7A00" w14:textId="77777777" w:rsidR="001A7D59" w:rsidRDefault="001A7D59" w:rsidP="001A7D59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Person Specification</w:t>
      </w:r>
    </w:p>
    <w:p w14:paraId="0F16FB83" w14:textId="77777777" w:rsidR="001A7D59" w:rsidRDefault="001A7D59" w:rsidP="001A7D59">
      <w:pPr>
        <w:tabs>
          <w:tab w:val="left" w:pos="360"/>
          <w:tab w:val="left" w:pos="1080"/>
        </w:tabs>
        <w:jc w:val="both"/>
        <w:rPr>
          <w:rFonts w:ascii="Arial" w:hAnsi="Arial" w:cs="Arial"/>
          <w:sz w:val="10"/>
          <w:szCs w:val="23"/>
        </w:rPr>
      </w:pPr>
    </w:p>
    <w:tbl>
      <w:tblPr>
        <w:tblStyle w:val="TableGrid"/>
        <w:tblW w:w="10188" w:type="dxa"/>
        <w:tblInd w:w="0" w:type="dxa"/>
        <w:tblLook w:val="01E0" w:firstRow="1" w:lastRow="1" w:firstColumn="1" w:lastColumn="1" w:noHBand="0" w:noVBand="0"/>
      </w:tblPr>
      <w:tblGrid>
        <w:gridCol w:w="2093"/>
        <w:gridCol w:w="4961"/>
        <w:gridCol w:w="3134"/>
      </w:tblGrid>
      <w:tr w:rsidR="001A7D59" w14:paraId="781FDC9D" w14:textId="77777777" w:rsidTr="001A7D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9C30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Attributes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E834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Essential</w:t>
            </w:r>
          </w:p>
          <w:p w14:paraId="22CFFC04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(The minimum acceptable levels for safe and effective job performance)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F93A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Desirable</w:t>
            </w:r>
          </w:p>
          <w:p w14:paraId="537CDC64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(The attributes of the ideal candidate)</w:t>
            </w:r>
          </w:p>
        </w:tc>
      </w:tr>
      <w:tr w:rsidR="001A7D59" w14:paraId="6E5363D1" w14:textId="77777777" w:rsidTr="001A7D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5F6FA3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AC31D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2C15F7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7D59" w14:paraId="45A5750D" w14:textId="77777777" w:rsidTr="001A7D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46E2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Experience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0C9E" w14:textId="183F2A8E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Interest in working with </w:t>
            </w:r>
            <w:r w:rsidR="00F97B0B">
              <w:rPr>
                <w:rFonts w:ascii="Arial" w:hAnsi="Arial" w:cs="Arial"/>
                <w:sz w:val="23"/>
                <w:szCs w:val="23"/>
              </w:rPr>
              <w:t xml:space="preserve">children </w:t>
            </w:r>
            <w:r>
              <w:rPr>
                <w:rFonts w:ascii="Arial" w:hAnsi="Arial" w:cs="Arial"/>
                <w:sz w:val="23"/>
                <w:szCs w:val="23"/>
              </w:rPr>
              <w:t>with support needs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CBEF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Experience of caring in health or voluntary settings</w:t>
            </w:r>
          </w:p>
        </w:tc>
      </w:tr>
      <w:tr w:rsidR="001A7D59" w14:paraId="37A1C30F" w14:textId="77777777" w:rsidTr="001A7D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5CC5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Education and Qualifications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E4BB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Good standard of education</w:t>
            </w:r>
          </w:p>
          <w:p w14:paraId="7162BAD0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Willingness to undertake relevant study and training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B871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SVQ Level II</w:t>
            </w:r>
          </w:p>
        </w:tc>
      </w:tr>
      <w:tr w:rsidR="001A7D59" w14:paraId="371FF1FC" w14:textId="77777777" w:rsidTr="001A7D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E19A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Skills/Abilities specific to the post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B1E7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Ability to:</w:t>
            </w:r>
          </w:p>
          <w:p w14:paraId="4C28C668" w14:textId="77777777" w:rsidR="001A7D59" w:rsidRDefault="001A7D59" w:rsidP="00EA54B7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Accept delegation and work without supervision</w:t>
            </w:r>
          </w:p>
          <w:p w14:paraId="5350554D" w14:textId="77777777" w:rsidR="001A7D59" w:rsidRDefault="001A7D59" w:rsidP="00EA54B7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Good team worker</w:t>
            </w:r>
          </w:p>
          <w:p w14:paraId="4BE55CCA" w14:textId="77777777" w:rsidR="001A7D59" w:rsidRDefault="001A7D59" w:rsidP="00EA54B7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Recognise your own limitations</w:t>
            </w:r>
          </w:p>
          <w:p w14:paraId="392587DA" w14:textId="77777777" w:rsidR="001A7D59" w:rsidRDefault="001A7D59" w:rsidP="00EA54B7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Create and maintain a good relationship with the employer while maintaining family privacy</w:t>
            </w:r>
          </w:p>
          <w:p w14:paraId="6FD98132" w14:textId="77777777" w:rsidR="001A7D59" w:rsidRDefault="001A7D59" w:rsidP="00EA54B7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Good verbal and written communication skills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548D" w14:textId="3BA80039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Awareness of </w:t>
            </w:r>
            <w:r w:rsidR="008E4908">
              <w:rPr>
                <w:rFonts w:ascii="Arial" w:hAnsi="Arial" w:cs="Arial"/>
                <w:sz w:val="23"/>
                <w:szCs w:val="23"/>
              </w:rPr>
              <w:t>child</w:t>
            </w:r>
            <w:r>
              <w:rPr>
                <w:rFonts w:ascii="Arial" w:hAnsi="Arial" w:cs="Arial"/>
                <w:sz w:val="23"/>
                <w:szCs w:val="23"/>
              </w:rPr>
              <w:t xml:space="preserve"> protection issues</w:t>
            </w:r>
          </w:p>
          <w:p w14:paraId="203E6297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4590BA2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7D59" w14:paraId="1F805AE9" w14:textId="77777777" w:rsidTr="001A7D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29DC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Qualities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CA8B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Ability to </w:t>
            </w:r>
          </w:p>
          <w:p w14:paraId="119C065F" w14:textId="77777777" w:rsidR="001A7D59" w:rsidRDefault="001A7D59" w:rsidP="00EA54B7">
            <w:pPr>
              <w:numPr>
                <w:ilvl w:val="0"/>
                <w:numId w:val="4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Remain calm and composed in challenging situations</w:t>
            </w:r>
          </w:p>
          <w:p w14:paraId="29AD361E" w14:textId="77777777" w:rsidR="001A7D59" w:rsidRDefault="001A7D59" w:rsidP="00EA54B7">
            <w:pPr>
              <w:numPr>
                <w:ilvl w:val="0"/>
                <w:numId w:val="4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To work in a non-judgemental manner</w:t>
            </w:r>
          </w:p>
          <w:p w14:paraId="7501DAF0" w14:textId="77777777" w:rsidR="001A7D59" w:rsidRDefault="001A7D59" w:rsidP="00EA54B7">
            <w:pPr>
              <w:numPr>
                <w:ilvl w:val="0"/>
                <w:numId w:val="4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Work to guidelines and procedures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124F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7D59" w14:paraId="039F2274" w14:textId="77777777" w:rsidTr="001A7D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59F0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Additional requirements for this post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15FE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Able to work flexible hours to meet the needs of the service</w:t>
            </w:r>
          </w:p>
          <w:p w14:paraId="253D0EC5" w14:textId="489A0D78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Good timekeeping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659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AF95F83" w14:textId="77777777" w:rsidR="001A7D59" w:rsidRDefault="001A7D59" w:rsidP="001A7D59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</w:p>
    <w:p w14:paraId="735778C3" w14:textId="77777777" w:rsidR="003F68CB" w:rsidRDefault="003F68CB"/>
    <w:sectPr w:rsidR="003F6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5692A"/>
    <w:multiLevelType w:val="hybridMultilevel"/>
    <w:tmpl w:val="7EA02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F5318D"/>
    <w:multiLevelType w:val="hybridMultilevel"/>
    <w:tmpl w:val="6186C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754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586739">
    <w:abstractNumId w:val="2"/>
  </w:num>
  <w:num w:numId="3" w16cid:durableId="382801184">
    <w:abstractNumId w:val="0"/>
  </w:num>
  <w:num w:numId="4" w16cid:durableId="1439136682">
    <w:abstractNumId w:val="1"/>
  </w:num>
  <w:num w:numId="5" w16cid:durableId="569314222">
    <w:abstractNumId w:val="3"/>
  </w:num>
  <w:num w:numId="6" w16cid:durableId="1659726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E9"/>
    <w:rsid w:val="000B72A4"/>
    <w:rsid w:val="001A7D59"/>
    <w:rsid w:val="001F5054"/>
    <w:rsid w:val="0025611E"/>
    <w:rsid w:val="00373BAD"/>
    <w:rsid w:val="003F68CB"/>
    <w:rsid w:val="0046511D"/>
    <w:rsid w:val="00475BF5"/>
    <w:rsid w:val="00601E42"/>
    <w:rsid w:val="006D70C4"/>
    <w:rsid w:val="0086388F"/>
    <w:rsid w:val="008721CD"/>
    <w:rsid w:val="008866DF"/>
    <w:rsid w:val="008E4908"/>
    <w:rsid w:val="008F29CD"/>
    <w:rsid w:val="009427E9"/>
    <w:rsid w:val="00AD5507"/>
    <w:rsid w:val="00AF452D"/>
    <w:rsid w:val="00B64DCB"/>
    <w:rsid w:val="00BC5BE1"/>
    <w:rsid w:val="00BF65E9"/>
    <w:rsid w:val="00C64D7B"/>
    <w:rsid w:val="00CB57A7"/>
    <w:rsid w:val="00CD6C3C"/>
    <w:rsid w:val="00F3253D"/>
    <w:rsid w:val="00F43C65"/>
    <w:rsid w:val="00F9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843E"/>
  <w15:chartTrackingRefBased/>
  <w15:docId w15:val="{801D0137-A979-4279-A692-D1E1BC4E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D59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5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5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5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5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5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5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5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5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5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5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1A7D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Paksite</dc:creator>
  <cp:keywords/>
  <dc:description/>
  <cp:lastModifiedBy>David Denning</cp:lastModifiedBy>
  <cp:revision>22</cp:revision>
  <dcterms:created xsi:type="dcterms:W3CDTF">2025-04-14T13:54:00Z</dcterms:created>
  <dcterms:modified xsi:type="dcterms:W3CDTF">2025-04-15T10:05:00Z</dcterms:modified>
</cp:coreProperties>
</file>