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B979" w14:textId="77777777" w:rsidR="00E23734" w:rsidRDefault="00E23734" w:rsidP="00512DFF">
      <w:pPr>
        <w:jc w:val="center"/>
        <w:rPr>
          <w:rFonts w:ascii="Arial" w:hAnsi="Arial" w:cs="Arial"/>
          <w:b/>
          <w:sz w:val="28"/>
          <w:szCs w:val="28"/>
        </w:rPr>
      </w:pPr>
      <w:r w:rsidRPr="00FA3CE3">
        <w:rPr>
          <w:rFonts w:ascii="Arial" w:hAnsi="Arial" w:cs="Arial"/>
          <w:b/>
          <w:sz w:val="28"/>
          <w:szCs w:val="28"/>
        </w:rPr>
        <w:t>Job Description</w:t>
      </w:r>
    </w:p>
    <w:p w14:paraId="491A44BA" w14:textId="77777777" w:rsidR="009A4049" w:rsidRPr="00691540" w:rsidRDefault="00E23734" w:rsidP="002B2AB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Ref: </w:t>
      </w:r>
      <w:r w:rsidR="00496119" w:rsidRPr="00691540">
        <w:rPr>
          <w:rFonts w:ascii="Arial" w:hAnsi="Arial" w:cs="Arial"/>
          <w:b/>
          <w:sz w:val="28"/>
          <w:szCs w:val="28"/>
          <w:u w:val="single"/>
        </w:rPr>
        <w:t>GP0722</w:t>
      </w:r>
      <w:r w:rsidR="002B2ABD" w:rsidRPr="00691540">
        <w:rPr>
          <w:rFonts w:ascii="Arial" w:hAnsi="Arial" w:cs="Arial"/>
          <w:b/>
          <w:sz w:val="28"/>
          <w:szCs w:val="28"/>
          <w:u w:val="single"/>
        </w:rPr>
        <w:t>SW</w:t>
      </w:r>
    </w:p>
    <w:p w14:paraId="0FCB7175" w14:textId="77777777" w:rsidR="002B2ABD" w:rsidRDefault="002B2ABD" w:rsidP="002B2ABD">
      <w:pPr>
        <w:jc w:val="center"/>
        <w:rPr>
          <w:rFonts w:ascii="Arial" w:hAnsi="Arial" w:cs="Arial"/>
        </w:rPr>
      </w:pPr>
    </w:p>
    <w:p w14:paraId="0ACC5FD6" w14:textId="77777777" w:rsidR="00E23734" w:rsidRDefault="00E23734" w:rsidP="009A4049">
      <w:p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The Employe</w:t>
      </w:r>
      <w:r>
        <w:rPr>
          <w:rFonts w:ascii="Arial" w:hAnsi="Arial" w:cs="Arial"/>
          <w:b/>
          <w:u w:val="single"/>
        </w:rPr>
        <w:t>r</w:t>
      </w:r>
    </w:p>
    <w:p w14:paraId="5D854F69" w14:textId="77777777" w:rsidR="00E23734" w:rsidRPr="00246A14" w:rsidRDefault="00E23734" w:rsidP="00512DF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employer will be the </w:t>
      </w:r>
      <w:r w:rsidR="00385991">
        <w:rPr>
          <w:rFonts w:ascii="Arial" w:hAnsi="Arial" w:cs="Arial"/>
        </w:rPr>
        <w:t>boy’s</w:t>
      </w:r>
      <w:r>
        <w:rPr>
          <w:rFonts w:ascii="Arial" w:hAnsi="Arial" w:cs="Arial"/>
        </w:rPr>
        <w:t xml:space="preserve"> </w:t>
      </w:r>
      <w:r w:rsidR="00496119">
        <w:rPr>
          <w:rFonts w:ascii="Arial" w:hAnsi="Arial" w:cs="Arial"/>
        </w:rPr>
        <w:t>father</w:t>
      </w:r>
    </w:p>
    <w:p w14:paraId="5E445199" w14:textId="77777777" w:rsidR="009A4049" w:rsidRDefault="009A4049" w:rsidP="009A4049">
      <w:pPr>
        <w:rPr>
          <w:rFonts w:ascii="Arial" w:hAnsi="Arial" w:cs="Arial"/>
          <w:b/>
          <w:u w:val="single"/>
        </w:rPr>
      </w:pPr>
    </w:p>
    <w:p w14:paraId="7DFB4E58" w14:textId="77777777" w:rsidR="00E23734" w:rsidRDefault="00E23734" w:rsidP="009A40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JOB TITLE</w:t>
      </w:r>
    </w:p>
    <w:p w14:paraId="2CF97829" w14:textId="77777777" w:rsidR="00E23734" w:rsidRDefault="00DF0A4C" w:rsidP="00512DF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Support W</w:t>
      </w:r>
      <w:r w:rsidR="00464E2B">
        <w:rPr>
          <w:rFonts w:ascii="Arial" w:hAnsi="Arial" w:cs="Arial"/>
        </w:rPr>
        <w:t>orker</w:t>
      </w:r>
    </w:p>
    <w:p w14:paraId="79838FD6" w14:textId="77777777" w:rsidR="00E23734" w:rsidRPr="00034E84" w:rsidRDefault="00E23734" w:rsidP="00512DFF">
      <w:pPr>
        <w:ind w:left="1080"/>
        <w:rPr>
          <w:rFonts w:ascii="Arial" w:hAnsi="Arial" w:cs="Arial"/>
        </w:rPr>
      </w:pPr>
    </w:p>
    <w:p w14:paraId="473207DE" w14:textId="77777777" w:rsidR="00E23734" w:rsidRDefault="00E23734" w:rsidP="00512DF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LOCATION</w:t>
      </w:r>
    </w:p>
    <w:p w14:paraId="6564A4B1" w14:textId="77777777" w:rsidR="00E23734" w:rsidRPr="00034E84" w:rsidRDefault="00496119" w:rsidP="00512DFF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Peterhead</w:t>
      </w:r>
    </w:p>
    <w:p w14:paraId="610EFA5B" w14:textId="77777777" w:rsidR="00E23734" w:rsidRDefault="00E23734" w:rsidP="00512DFF">
      <w:pPr>
        <w:ind w:left="2160" w:hanging="1800"/>
        <w:rPr>
          <w:rFonts w:ascii="Arial" w:hAnsi="Arial" w:cs="Arial"/>
        </w:rPr>
      </w:pPr>
    </w:p>
    <w:p w14:paraId="16A77005" w14:textId="443B44AE" w:rsidR="00E23734" w:rsidRPr="002B2ABD" w:rsidRDefault="00E23734" w:rsidP="002B2ABD">
      <w:pPr>
        <w:ind w:right="-9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WORKING HOURS</w:t>
      </w:r>
      <w:r w:rsidR="00334E82">
        <w:rPr>
          <w:rFonts w:ascii="Arial" w:hAnsi="Arial" w:cs="Arial"/>
          <w:b/>
          <w:u w:val="single"/>
        </w:rPr>
        <w:t xml:space="preserve"> </w:t>
      </w:r>
    </w:p>
    <w:p w14:paraId="30812611" w14:textId="7EF7373B" w:rsidR="005C038B" w:rsidRPr="00691540" w:rsidRDefault="00496119" w:rsidP="0069154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bookmarkStart w:id="0" w:name="_GoBack"/>
      <w:bookmarkEnd w:id="0"/>
      <w:r w:rsidRPr="00691540">
        <w:rPr>
          <w:rFonts w:ascii="Arial" w:hAnsi="Arial" w:cs="Arial"/>
        </w:rPr>
        <w:t>4 hours per week</w:t>
      </w:r>
      <w:r w:rsidR="00691540" w:rsidRPr="00691540">
        <w:rPr>
          <w:rFonts w:ascii="Arial" w:hAnsi="Arial" w:cs="Arial"/>
        </w:rPr>
        <w:t xml:space="preserve">, </w:t>
      </w:r>
      <w:r w:rsidR="00794A11" w:rsidRPr="00691540">
        <w:rPr>
          <w:rFonts w:ascii="Arial" w:hAnsi="Arial" w:cs="Arial"/>
        </w:rPr>
        <w:t>Tuesday 4</w:t>
      </w:r>
      <w:r w:rsidR="00691540" w:rsidRPr="00691540">
        <w:rPr>
          <w:rFonts w:ascii="Arial" w:hAnsi="Arial" w:cs="Arial"/>
        </w:rPr>
        <w:t>pm</w:t>
      </w:r>
      <w:r w:rsidR="00794A11" w:rsidRPr="00691540">
        <w:rPr>
          <w:rFonts w:ascii="Arial" w:hAnsi="Arial" w:cs="Arial"/>
        </w:rPr>
        <w:t xml:space="preserve"> – 8pm</w:t>
      </w:r>
    </w:p>
    <w:p w14:paraId="659E2122" w14:textId="77777777" w:rsidR="00385991" w:rsidRPr="002B2ABD" w:rsidRDefault="00385991" w:rsidP="002B2ABD">
      <w:pPr>
        <w:rPr>
          <w:rFonts w:ascii="Arial" w:hAnsi="Arial" w:cs="Arial"/>
        </w:rPr>
      </w:pPr>
    </w:p>
    <w:p w14:paraId="7E69EFB6" w14:textId="77777777" w:rsidR="00E23734" w:rsidRDefault="00E23734" w:rsidP="00512DFF">
      <w:pPr>
        <w:rPr>
          <w:rFonts w:ascii="Arial" w:hAnsi="Arial" w:cs="Arial"/>
          <w:b/>
          <w:u w:val="single"/>
        </w:rPr>
      </w:pPr>
      <w:r w:rsidRPr="00130FB5">
        <w:rPr>
          <w:rFonts w:ascii="Arial" w:hAnsi="Arial" w:cs="Arial"/>
          <w:b/>
          <w:u w:val="single"/>
        </w:rPr>
        <w:t>Rate of Pay</w:t>
      </w:r>
    </w:p>
    <w:p w14:paraId="411E1B91" w14:textId="77777777" w:rsidR="00E23734" w:rsidRPr="00816B9D" w:rsidRDefault="00E23734" w:rsidP="00512DFF">
      <w:pPr>
        <w:numPr>
          <w:ilvl w:val="0"/>
          <w:numId w:val="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£</w:t>
      </w:r>
      <w:r w:rsidR="00496119">
        <w:rPr>
          <w:rFonts w:ascii="Arial" w:hAnsi="Arial" w:cs="Arial"/>
        </w:rPr>
        <w:t>10.50</w:t>
      </w:r>
      <w:r w:rsidR="00816B9D">
        <w:rPr>
          <w:rFonts w:ascii="Arial" w:hAnsi="Arial" w:cs="Arial"/>
        </w:rPr>
        <w:t xml:space="preserve"> per hour</w:t>
      </w:r>
    </w:p>
    <w:p w14:paraId="3B146CA8" w14:textId="77777777" w:rsidR="00E23734" w:rsidRPr="00034E84" w:rsidRDefault="00E23734" w:rsidP="00512DFF">
      <w:pPr>
        <w:ind w:left="360"/>
        <w:rPr>
          <w:rFonts w:ascii="Arial" w:hAnsi="Arial" w:cs="Arial"/>
        </w:rPr>
      </w:pPr>
    </w:p>
    <w:p w14:paraId="199940DA" w14:textId="77777777" w:rsidR="00E23734" w:rsidRPr="00EF713D" w:rsidRDefault="00E23734" w:rsidP="00512DFF">
      <w:pPr>
        <w:rPr>
          <w:rFonts w:ascii="Arial" w:hAnsi="Arial" w:cs="Arial"/>
          <w:b/>
          <w:u w:val="single"/>
        </w:rPr>
      </w:pPr>
      <w:r w:rsidRPr="00EF713D">
        <w:rPr>
          <w:rFonts w:ascii="Arial" w:hAnsi="Arial" w:cs="Arial"/>
          <w:b/>
          <w:u w:val="single"/>
        </w:rPr>
        <w:t>Job Purpose and Way of Working</w:t>
      </w:r>
    </w:p>
    <w:p w14:paraId="27599A2D" w14:textId="77777777" w:rsidR="002B2ABD" w:rsidRDefault="002B2ABD" w:rsidP="002B2ABD">
      <w:pPr>
        <w:rPr>
          <w:rFonts w:ascii="Arial" w:hAnsi="Arial" w:cs="Arial"/>
        </w:rPr>
      </w:pPr>
      <w:r>
        <w:rPr>
          <w:rFonts w:ascii="Arial" w:hAnsi="Arial" w:cs="Arial"/>
        </w:rPr>
        <w:t>I am a 1</w:t>
      </w:r>
      <w:r w:rsidR="00496119">
        <w:rPr>
          <w:rFonts w:ascii="Arial" w:hAnsi="Arial" w:cs="Arial"/>
        </w:rPr>
        <w:t>2</w:t>
      </w:r>
      <w:r w:rsidRPr="00862140">
        <w:rPr>
          <w:rFonts w:ascii="Arial" w:hAnsi="Arial" w:cs="Arial"/>
        </w:rPr>
        <w:t xml:space="preserve"> year old boy </w:t>
      </w:r>
      <w:r>
        <w:rPr>
          <w:rFonts w:ascii="Arial" w:hAnsi="Arial" w:cs="Arial"/>
        </w:rPr>
        <w:t>who requires support.</w:t>
      </w:r>
      <w:r w:rsidRPr="00862140">
        <w:rPr>
          <w:rFonts w:ascii="Arial" w:hAnsi="Arial" w:cs="Arial"/>
        </w:rPr>
        <w:t xml:space="preserve"> I am looking </w:t>
      </w:r>
      <w:r>
        <w:rPr>
          <w:rFonts w:ascii="Arial" w:hAnsi="Arial" w:cs="Arial"/>
        </w:rPr>
        <w:t>for someone</w:t>
      </w:r>
      <w:r w:rsidRPr="00862140">
        <w:rPr>
          <w:rFonts w:ascii="Arial" w:hAnsi="Arial" w:cs="Arial"/>
        </w:rPr>
        <w:t xml:space="preserve"> to support me one in accessing the community, build my confidence and broaden my interests.</w:t>
      </w:r>
      <w:r>
        <w:rPr>
          <w:rFonts w:ascii="Arial" w:hAnsi="Arial" w:cs="Arial"/>
        </w:rPr>
        <w:t xml:space="preserve"> </w:t>
      </w:r>
      <w:r w:rsidRPr="00862140">
        <w:rPr>
          <w:rFonts w:ascii="Arial" w:hAnsi="Arial" w:cs="Arial"/>
        </w:rPr>
        <w:t xml:space="preserve">We are looking for someone who has varied interests </w:t>
      </w:r>
      <w:r>
        <w:rPr>
          <w:rFonts w:ascii="Arial" w:hAnsi="Arial" w:cs="Arial"/>
        </w:rPr>
        <w:t xml:space="preserve">who is encouraging and caring. </w:t>
      </w:r>
      <w:r w:rsidRPr="00862140">
        <w:rPr>
          <w:rFonts w:ascii="Arial" w:hAnsi="Arial" w:cs="Arial"/>
        </w:rPr>
        <w:t xml:space="preserve">If you can help support my </w:t>
      </w:r>
      <w:r>
        <w:rPr>
          <w:rFonts w:ascii="Arial" w:hAnsi="Arial" w:cs="Arial"/>
        </w:rPr>
        <w:t>family and I</w:t>
      </w:r>
      <w:r w:rsidRPr="0086214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call the number below. </w:t>
      </w:r>
      <w:r w:rsidRPr="00862140">
        <w:rPr>
          <w:rFonts w:ascii="Arial" w:hAnsi="Arial" w:cs="Arial"/>
        </w:rPr>
        <w:t>Experience is preferred, but not essential.</w:t>
      </w:r>
    </w:p>
    <w:p w14:paraId="337C85EB" w14:textId="77777777" w:rsidR="00DF0A4C" w:rsidRDefault="00DF0A4C" w:rsidP="002B2ABD">
      <w:pPr>
        <w:rPr>
          <w:rFonts w:ascii="Arial" w:hAnsi="Arial" w:cs="Arial"/>
        </w:rPr>
      </w:pPr>
    </w:p>
    <w:p w14:paraId="4B2A4C7B" w14:textId="77777777" w:rsidR="00E23734" w:rsidRPr="00DF0A4C" w:rsidRDefault="00816B9D" w:rsidP="00512DFF">
      <w:pPr>
        <w:jc w:val="both"/>
        <w:rPr>
          <w:rFonts w:ascii="Arial" w:hAnsi="Arial" w:cs="Arial"/>
          <w:b/>
        </w:rPr>
      </w:pPr>
      <w:r w:rsidRPr="00DF0A4C">
        <w:rPr>
          <w:rFonts w:ascii="Arial" w:hAnsi="Arial" w:cs="Arial"/>
          <w:b/>
        </w:rPr>
        <w:t>Experience is</w:t>
      </w:r>
      <w:r w:rsidR="00DF0A4C">
        <w:rPr>
          <w:rFonts w:ascii="Arial" w:hAnsi="Arial" w:cs="Arial"/>
          <w:b/>
        </w:rPr>
        <w:t xml:space="preserve"> preferred, but not essential:</w:t>
      </w:r>
    </w:p>
    <w:p w14:paraId="30C4E8CB" w14:textId="77777777" w:rsidR="00A8582F" w:rsidRPr="00A8582F" w:rsidRDefault="00A8582F" w:rsidP="00A8582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8582F">
        <w:rPr>
          <w:rFonts w:ascii="Arial" w:hAnsi="Arial" w:cs="Arial"/>
        </w:rPr>
        <w:t xml:space="preserve">To enable </w:t>
      </w:r>
      <w:r w:rsidR="00496119">
        <w:rPr>
          <w:rFonts w:ascii="Arial" w:hAnsi="Arial" w:cs="Arial"/>
        </w:rPr>
        <w:t>my Dad</w:t>
      </w:r>
      <w:r w:rsidRPr="00A8582F">
        <w:rPr>
          <w:rFonts w:ascii="Arial" w:hAnsi="Arial" w:cs="Arial"/>
        </w:rPr>
        <w:t xml:space="preserve"> to feel that I am being </w:t>
      </w:r>
      <w:r w:rsidR="009A4049" w:rsidRPr="00A8582F">
        <w:rPr>
          <w:rFonts w:ascii="Arial" w:hAnsi="Arial" w:cs="Arial"/>
        </w:rPr>
        <w:t>adequat</w:t>
      </w:r>
      <w:r w:rsidR="009A4049">
        <w:rPr>
          <w:rFonts w:ascii="Arial" w:hAnsi="Arial" w:cs="Arial"/>
        </w:rPr>
        <w:t>e</w:t>
      </w:r>
      <w:r w:rsidR="009A4049" w:rsidRPr="00A8582F">
        <w:rPr>
          <w:rFonts w:ascii="Arial" w:hAnsi="Arial" w:cs="Arial"/>
        </w:rPr>
        <w:t>ly</w:t>
      </w:r>
      <w:r w:rsidRPr="00A8582F">
        <w:rPr>
          <w:rFonts w:ascii="Arial" w:hAnsi="Arial" w:cs="Arial"/>
        </w:rPr>
        <w:t xml:space="preserve"> supported </w:t>
      </w:r>
    </w:p>
    <w:p w14:paraId="0D2392FC" w14:textId="77777777" w:rsidR="00A8582F" w:rsidRDefault="00A8582F" w:rsidP="00A8582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8582F">
        <w:rPr>
          <w:rFonts w:ascii="Arial" w:hAnsi="Arial" w:cs="Arial"/>
        </w:rPr>
        <w:t>To allow me to have regular exercise, activity and focus to my life which w</w:t>
      </w:r>
      <w:r w:rsidR="009C55AD">
        <w:rPr>
          <w:rFonts w:ascii="Arial" w:hAnsi="Arial" w:cs="Arial"/>
        </w:rPr>
        <w:t>ill keep me healthy and reduce any anxieties</w:t>
      </w:r>
      <w:r w:rsidRPr="00A8582F">
        <w:rPr>
          <w:rFonts w:ascii="Arial" w:hAnsi="Arial" w:cs="Arial"/>
        </w:rPr>
        <w:t xml:space="preserve"> and frustration.</w:t>
      </w:r>
    </w:p>
    <w:p w14:paraId="28CA7BDB" w14:textId="77777777" w:rsidR="009C55AD" w:rsidRPr="00A8582F" w:rsidRDefault="009C55AD" w:rsidP="00A8582F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me to access the community</w:t>
      </w:r>
      <w:r w:rsidR="00BC5271">
        <w:rPr>
          <w:rFonts w:ascii="Arial" w:hAnsi="Arial" w:cs="Arial"/>
        </w:rPr>
        <w:t>.</w:t>
      </w:r>
    </w:p>
    <w:p w14:paraId="7AFE3DC6" w14:textId="77777777" w:rsidR="00A8582F" w:rsidRPr="009C55AD" w:rsidRDefault="009C55AD" w:rsidP="009C55A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A8582F" w:rsidRPr="009C55AD">
        <w:rPr>
          <w:rFonts w:ascii="Arial" w:hAnsi="Arial" w:cs="Arial"/>
        </w:rPr>
        <w:t xml:space="preserve"> me to have a manageable, structured day.</w:t>
      </w:r>
    </w:p>
    <w:p w14:paraId="0694BE22" w14:textId="77777777" w:rsidR="00E23734" w:rsidRDefault="00E23734" w:rsidP="00512DFF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A8582F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social outings</w:t>
      </w:r>
      <w:r w:rsidR="00A8582F">
        <w:rPr>
          <w:rFonts w:ascii="Arial" w:hAnsi="Arial" w:cs="Arial"/>
        </w:rPr>
        <w:t>/activities</w:t>
      </w:r>
      <w:r w:rsidR="00BC5271">
        <w:rPr>
          <w:rFonts w:ascii="Arial" w:hAnsi="Arial" w:cs="Arial"/>
        </w:rPr>
        <w:t>.</w:t>
      </w:r>
    </w:p>
    <w:p w14:paraId="134ED2BB" w14:textId="77777777" w:rsidR="00496119" w:rsidRDefault="00496119" w:rsidP="00512DFF">
      <w:pPr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Support me to keep calm and divert situations</w:t>
      </w:r>
    </w:p>
    <w:p w14:paraId="51F70223" w14:textId="77777777" w:rsidR="00E23734" w:rsidRDefault="00E23734" w:rsidP="00512D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 </w:t>
      </w:r>
      <w:r w:rsidR="00A8582F">
        <w:rPr>
          <w:rFonts w:ascii="Arial" w:hAnsi="Arial" w:cs="Arial"/>
        </w:rPr>
        <w:t>me</w:t>
      </w:r>
      <w:r w:rsidR="00BC5271">
        <w:rPr>
          <w:rFonts w:ascii="Arial" w:hAnsi="Arial" w:cs="Arial"/>
        </w:rPr>
        <w:t xml:space="preserve"> to learn new skills.</w:t>
      </w:r>
    </w:p>
    <w:p w14:paraId="0C19C705" w14:textId="77777777" w:rsidR="00E23734" w:rsidRPr="00A2162E" w:rsidRDefault="00E23734" w:rsidP="00512D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Respecting </w:t>
      </w:r>
      <w:r w:rsidR="00BC5271">
        <w:rPr>
          <w:rFonts w:ascii="Arial" w:hAnsi="Arial" w:cs="Arial"/>
        </w:rPr>
        <w:t>mine and my families’</w:t>
      </w:r>
      <w:r>
        <w:rPr>
          <w:rFonts w:ascii="Arial" w:hAnsi="Arial" w:cs="Arial"/>
        </w:rPr>
        <w:t xml:space="preserve"> privacy</w:t>
      </w:r>
      <w:r w:rsidR="00BC5271">
        <w:rPr>
          <w:rFonts w:ascii="Arial" w:hAnsi="Arial" w:cs="Arial"/>
        </w:rPr>
        <w:t xml:space="preserve"> </w:t>
      </w:r>
      <w:r w:rsidRPr="00A2162E">
        <w:rPr>
          <w:rFonts w:ascii="Arial" w:hAnsi="Arial" w:cs="Arial"/>
        </w:rPr>
        <w:t>– ensuri</w:t>
      </w:r>
      <w:r>
        <w:rPr>
          <w:rFonts w:ascii="Arial" w:hAnsi="Arial" w:cs="Arial"/>
        </w:rPr>
        <w:t>ng confidentiality at all times.</w:t>
      </w:r>
    </w:p>
    <w:p w14:paraId="53F4B72C" w14:textId="77777777" w:rsidR="00E23734" w:rsidRPr="00A2162E" w:rsidRDefault="00E23734" w:rsidP="00512DFF">
      <w:pPr>
        <w:numPr>
          <w:ilvl w:val="0"/>
          <w:numId w:val="3"/>
        </w:numPr>
        <w:rPr>
          <w:rFonts w:ascii="Arial" w:hAnsi="Arial" w:cs="Arial"/>
        </w:rPr>
      </w:pPr>
      <w:r w:rsidRPr="00A2162E">
        <w:rPr>
          <w:rFonts w:ascii="Arial" w:hAnsi="Arial" w:cs="Arial"/>
        </w:rPr>
        <w:t>Maintain</w:t>
      </w:r>
      <w:r w:rsidR="00BC5271">
        <w:rPr>
          <w:rFonts w:ascii="Arial" w:hAnsi="Arial" w:cs="Arial"/>
        </w:rPr>
        <w:t>ing a happy working environment.</w:t>
      </w:r>
    </w:p>
    <w:p w14:paraId="6E240134" w14:textId="77777777" w:rsidR="00E23734" w:rsidRDefault="00E23734" w:rsidP="00512DF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Maintaining </w:t>
      </w:r>
      <w:r w:rsidR="00A8582F">
        <w:rPr>
          <w:rFonts w:ascii="Arial" w:hAnsi="Arial" w:cs="Arial"/>
        </w:rPr>
        <w:t>my</w:t>
      </w:r>
      <w:r w:rsidRPr="00A2162E">
        <w:rPr>
          <w:rFonts w:ascii="Arial" w:hAnsi="Arial" w:cs="Arial"/>
        </w:rPr>
        <w:t xml:space="preserve"> safety at all times.</w:t>
      </w:r>
    </w:p>
    <w:p w14:paraId="764F0925" w14:textId="77777777" w:rsidR="00E23734" w:rsidRPr="00897A78" w:rsidRDefault="00E23734" w:rsidP="00512DFF">
      <w:pPr>
        <w:ind w:left="352" w:right="-90"/>
        <w:rPr>
          <w:rFonts w:ascii="Arial" w:hAnsi="Arial" w:cs="Arial"/>
          <w:sz w:val="22"/>
          <w:szCs w:val="22"/>
        </w:rPr>
      </w:pPr>
    </w:p>
    <w:p w14:paraId="511EC7F4" w14:textId="77777777" w:rsidR="00E23734" w:rsidRDefault="00E23734" w:rsidP="00512DFF">
      <w:pPr>
        <w:ind w:left="352"/>
        <w:rPr>
          <w:rFonts w:ascii="Arial" w:hAnsi="Arial" w:cs="Arial"/>
          <w:sz w:val="22"/>
          <w:szCs w:val="22"/>
        </w:rPr>
      </w:pPr>
      <w:r w:rsidRPr="00897A78">
        <w:rPr>
          <w:rFonts w:ascii="Arial" w:hAnsi="Arial" w:cs="Arial"/>
          <w:sz w:val="22"/>
          <w:szCs w:val="22"/>
        </w:rPr>
        <w:t>The above is not an exhaustive list of duties and you will be expe</w:t>
      </w:r>
      <w:r>
        <w:rPr>
          <w:rFonts w:ascii="Arial" w:hAnsi="Arial" w:cs="Arial"/>
          <w:sz w:val="22"/>
          <w:szCs w:val="22"/>
        </w:rPr>
        <w:t xml:space="preserve">cted to perform different tasks </w:t>
      </w:r>
      <w:r w:rsidRPr="002B271C">
        <w:rPr>
          <w:rFonts w:ascii="Arial" w:hAnsi="Arial" w:cs="Arial"/>
          <w:color w:val="000000"/>
        </w:rPr>
        <w:t>necessitated</w:t>
      </w:r>
      <w:r w:rsidRPr="00897A78">
        <w:rPr>
          <w:rFonts w:ascii="Arial" w:hAnsi="Arial" w:cs="Arial"/>
          <w:sz w:val="22"/>
          <w:szCs w:val="22"/>
        </w:rPr>
        <w:t xml:space="preserve"> by your changing role within the employment.</w:t>
      </w:r>
    </w:p>
    <w:p w14:paraId="24E9AAB1" w14:textId="77777777" w:rsidR="00E23734" w:rsidRDefault="00E23734" w:rsidP="006B4EF7">
      <w:pPr>
        <w:rPr>
          <w:rFonts w:ascii="Arial" w:hAnsi="Arial" w:cs="Arial"/>
          <w:sz w:val="22"/>
          <w:szCs w:val="22"/>
        </w:rPr>
      </w:pPr>
    </w:p>
    <w:p w14:paraId="334613FB" w14:textId="77777777" w:rsidR="006B4EF7" w:rsidRDefault="00E23734" w:rsidP="00512DFF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Any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questions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concerning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these duties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may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asked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the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interview stage. Full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training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provided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for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all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successful</w:t>
      </w:r>
      <w:r w:rsidRPr="0013727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applicants</w:t>
      </w:r>
      <w:r w:rsidRPr="00137276">
        <w:rPr>
          <w:rFonts w:ascii="Arial" w:hAnsi="Arial" w:cs="Arial"/>
          <w:b/>
        </w:rPr>
        <w:t>.</w:t>
      </w:r>
    </w:p>
    <w:p w14:paraId="22794932" w14:textId="77777777" w:rsidR="00F72752" w:rsidRPr="001955A5" w:rsidRDefault="00F72752" w:rsidP="00512DFF">
      <w:pPr>
        <w:ind w:right="-90"/>
        <w:rPr>
          <w:rFonts w:ascii="Arial" w:hAnsi="Arial" w:cs="Arial"/>
        </w:rPr>
      </w:pPr>
    </w:p>
    <w:p w14:paraId="21F9C1CE" w14:textId="77777777" w:rsidR="00E23734" w:rsidRPr="009E5814" w:rsidRDefault="00E23734" w:rsidP="00512DFF">
      <w:pPr>
        <w:tabs>
          <w:tab w:val="left" w:pos="360"/>
          <w:tab w:val="left" w:pos="1080"/>
        </w:tabs>
        <w:rPr>
          <w:rFonts w:ascii="Arial" w:hAnsi="Arial" w:cs="Arial"/>
        </w:rPr>
      </w:pPr>
      <w:r w:rsidRPr="005D54F0">
        <w:rPr>
          <w:rFonts w:ascii="Arial" w:hAnsi="Arial" w:cs="Arial"/>
          <w:b/>
          <w:u w:val="single"/>
        </w:rPr>
        <w:t>Skills, abilities and desirable personal qualities</w:t>
      </w:r>
    </w:p>
    <w:p w14:paraId="058CCFFC" w14:textId="77777777" w:rsidR="009A4049" w:rsidRDefault="00E23734" w:rsidP="009A4049">
      <w:pPr>
        <w:tabs>
          <w:tab w:val="left" w:pos="1080"/>
        </w:tabs>
        <w:ind w:left="228"/>
        <w:rPr>
          <w:rFonts w:ascii="Arial" w:hAnsi="Arial" w:cs="Arial"/>
        </w:rPr>
      </w:pPr>
      <w:r w:rsidRPr="00887008">
        <w:rPr>
          <w:rFonts w:ascii="Arial" w:hAnsi="Arial" w:cs="Arial"/>
        </w:rPr>
        <w:t xml:space="preserve">Applicants </w:t>
      </w:r>
      <w:r w:rsidR="009C55AD">
        <w:rPr>
          <w:rFonts w:ascii="Arial" w:hAnsi="Arial" w:cs="Arial"/>
        </w:rPr>
        <w:t xml:space="preserve">although preferred to have experience in a support role, </w:t>
      </w:r>
      <w:r w:rsidR="0024639B">
        <w:rPr>
          <w:rFonts w:ascii="Arial" w:hAnsi="Arial" w:cs="Arial"/>
        </w:rPr>
        <w:t xml:space="preserve">I am looking for </w:t>
      </w:r>
      <w:r w:rsidR="009C55AD">
        <w:rPr>
          <w:rFonts w:ascii="Arial" w:hAnsi="Arial" w:cs="Arial"/>
        </w:rPr>
        <w:t>the right person</w:t>
      </w:r>
      <w:r w:rsidR="0024639B">
        <w:rPr>
          <w:rFonts w:ascii="Arial" w:hAnsi="Arial" w:cs="Arial"/>
        </w:rPr>
        <w:t xml:space="preserve"> to support me.  </w:t>
      </w:r>
      <w:r w:rsidR="00F72752">
        <w:rPr>
          <w:rFonts w:ascii="Arial" w:hAnsi="Arial" w:cs="Arial"/>
        </w:rPr>
        <w:t>You will need</w:t>
      </w:r>
      <w:r w:rsidR="009A4049">
        <w:rPr>
          <w:rFonts w:ascii="Arial" w:hAnsi="Arial" w:cs="Arial"/>
        </w:rPr>
        <w:t xml:space="preserve"> excellent communication skills and the a</w:t>
      </w:r>
      <w:r w:rsidR="009A4049" w:rsidRPr="009A4049">
        <w:rPr>
          <w:rFonts w:ascii="Arial" w:hAnsi="Arial" w:cs="Arial"/>
        </w:rPr>
        <w:t>bility to follow professional</w:t>
      </w:r>
      <w:r w:rsidR="009A4049">
        <w:rPr>
          <w:rFonts w:ascii="Arial" w:hAnsi="Arial" w:cs="Arial"/>
        </w:rPr>
        <w:t xml:space="preserve"> </w:t>
      </w:r>
      <w:r w:rsidR="00F72752">
        <w:rPr>
          <w:rFonts w:ascii="Arial" w:hAnsi="Arial" w:cs="Arial"/>
        </w:rPr>
        <w:t>guidelines and set boundaries.</w:t>
      </w:r>
    </w:p>
    <w:p w14:paraId="0613A95A" w14:textId="77777777" w:rsidR="00E23734" w:rsidRPr="00887008" w:rsidRDefault="009A4049" w:rsidP="00F72752">
      <w:pPr>
        <w:tabs>
          <w:tab w:val="left" w:pos="1080"/>
        </w:tabs>
        <w:ind w:left="228"/>
        <w:rPr>
          <w:rFonts w:ascii="Arial" w:hAnsi="Arial" w:cs="Arial"/>
        </w:rPr>
      </w:pPr>
      <w:r>
        <w:rPr>
          <w:rFonts w:ascii="Arial" w:hAnsi="Arial" w:cs="Arial"/>
        </w:rPr>
        <w:t>Ability to interpret an individual’s to recognise challenging behavi</w:t>
      </w:r>
      <w:r w:rsidR="00F72752">
        <w:rPr>
          <w:rFonts w:ascii="Arial" w:hAnsi="Arial" w:cs="Arial"/>
        </w:rPr>
        <w:t xml:space="preserve">ours as a form of communication.  </w:t>
      </w:r>
      <w:r>
        <w:rPr>
          <w:rFonts w:ascii="Arial" w:hAnsi="Arial" w:cs="Arial"/>
        </w:rPr>
        <w:t>Applicant must be</w:t>
      </w:r>
      <w:r w:rsidR="00E23734" w:rsidRPr="00887008">
        <w:rPr>
          <w:rFonts w:ascii="Arial" w:hAnsi="Arial" w:cs="Arial"/>
        </w:rPr>
        <w:t xml:space="preserve"> reliable, trustworthy and punctual and must</w:t>
      </w:r>
      <w:r w:rsidR="00E23734">
        <w:rPr>
          <w:rFonts w:ascii="Arial" w:hAnsi="Arial" w:cs="Arial"/>
        </w:rPr>
        <w:t xml:space="preserve"> be able to work with </w:t>
      </w:r>
      <w:r w:rsidR="00F72752">
        <w:rPr>
          <w:rFonts w:ascii="Arial" w:hAnsi="Arial" w:cs="Arial"/>
        </w:rPr>
        <w:t xml:space="preserve">the </w:t>
      </w:r>
      <w:r w:rsidR="00E23734" w:rsidRPr="00887008">
        <w:rPr>
          <w:rFonts w:ascii="Arial" w:hAnsi="Arial" w:cs="Arial"/>
        </w:rPr>
        <w:t>employer on a one-to</w:t>
      </w:r>
      <w:r w:rsidR="00E23734">
        <w:rPr>
          <w:rFonts w:ascii="Arial" w:hAnsi="Arial" w:cs="Arial"/>
        </w:rPr>
        <w:t xml:space="preserve">-one basis.  </w:t>
      </w:r>
    </w:p>
    <w:p w14:paraId="3B549B04" w14:textId="77777777" w:rsidR="00E23734" w:rsidRDefault="00E23734" w:rsidP="00512DFF">
      <w:pPr>
        <w:ind w:left="720"/>
        <w:rPr>
          <w:rFonts w:ascii="Arial" w:hAnsi="Arial" w:cs="Arial"/>
        </w:rPr>
      </w:pPr>
    </w:p>
    <w:p w14:paraId="37CBC092" w14:textId="77777777" w:rsidR="002B2ABD" w:rsidRDefault="002B2ABD" w:rsidP="00512DFF">
      <w:pPr>
        <w:ind w:left="720"/>
        <w:rPr>
          <w:rFonts w:ascii="Arial" w:hAnsi="Arial" w:cs="Arial"/>
        </w:rPr>
      </w:pPr>
    </w:p>
    <w:p w14:paraId="1EA76BE5" w14:textId="77777777" w:rsidR="002B2ABD" w:rsidRPr="00887008" w:rsidRDefault="002B2ABD" w:rsidP="00512DFF">
      <w:pPr>
        <w:ind w:left="720"/>
        <w:rPr>
          <w:rFonts w:ascii="Arial" w:hAnsi="Arial" w:cs="Arial"/>
        </w:rPr>
      </w:pPr>
    </w:p>
    <w:p w14:paraId="17E2F547" w14:textId="77777777" w:rsidR="00E23734" w:rsidRPr="005D54F0" w:rsidRDefault="00E23734" w:rsidP="00512DFF">
      <w:pPr>
        <w:tabs>
          <w:tab w:val="left" w:pos="360"/>
        </w:tabs>
        <w:jc w:val="both"/>
        <w:rPr>
          <w:rFonts w:ascii="Arial" w:hAnsi="Arial" w:cs="Arial"/>
          <w:b/>
          <w:u w:val="single"/>
        </w:rPr>
      </w:pPr>
      <w:r w:rsidRPr="005D54F0">
        <w:rPr>
          <w:rFonts w:ascii="Arial" w:hAnsi="Arial" w:cs="Arial"/>
          <w:b/>
          <w:u w:val="single"/>
        </w:rPr>
        <w:lastRenderedPageBreak/>
        <w:t>Training</w:t>
      </w:r>
    </w:p>
    <w:p w14:paraId="78E86A66" w14:textId="77777777" w:rsidR="00E23734" w:rsidRDefault="00E23734" w:rsidP="00512DFF">
      <w:pPr>
        <w:numPr>
          <w:ilvl w:val="0"/>
          <w:numId w:val="5"/>
        </w:num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Full Mandatory training will be provid</w:t>
      </w:r>
      <w:r w:rsidR="00A8582F">
        <w:rPr>
          <w:rFonts w:ascii="Arial" w:hAnsi="Arial" w:cs="Arial"/>
        </w:rPr>
        <w:t>ed and paid for by the employer</w:t>
      </w:r>
    </w:p>
    <w:p w14:paraId="0746C172" w14:textId="77777777" w:rsidR="00843654" w:rsidRDefault="00A8582F" w:rsidP="00843654">
      <w:pPr>
        <w:tabs>
          <w:tab w:val="left" w:pos="360"/>
          <w:tab w:val="left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843654">
        <w:rPr>
          <w:rFonts w:ascii="Arial" w:hAnsi="Arial" w:cs="Arial"/>
        </w:rPr>
        <w:t xml:space="preserve"> include:</w:t>
      </w:r>
    </w:p>
    <w:p w14:paraId="4077E597" w14:textId="77777777" w:rsidR="00A8582F" w:rsidRDefault="00385991" w:rsidP="00843654">
      <w:pPr>
        <w:tabs>
          <w:tab w:val="left" w:pos="360"/>
          <w:tab w:val="left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Child Support &amp; Protection</w:t>
      </w:r>
    </w:p>
    <w:p w14:paraId="52AFAE04" w14:textId="77777777" w:rsidR="00A8582F" w:rsidRDefault="00A8582F" w:rsidP="00843654">
      <w:pPr>
        <w:tabs>
          <w:tab w:val="left" w:pos="360"/>
          <w:tab w:val="left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First Aid</w:t>
      </w:r>
    </w:p>
    <w:p w14:paraId="38B3B954" w14:textId="77777777" w:rsidR="00E23734" w:rsidRDefault="00E23734" w:rsidP="00512DFF">
      <w:pPr>
        <w:tabs>
          <w:tab w:val="left" w:pos="360"/>
          <w:tab w:val="left" w:pos="1080"/>
        </w:tabs>
        <w:ind w:left="360"/>
        <w:jc w:val="both"/>
        <w:rPr>
          <w:rFonts w:ascii="Arial" w:hAnsi="Arial" w:cs="Arial"/>
        </w:rPr>
      </w:pPr>
    </w:p>
    <w:p w14:paraId="61D9983E" w14:textId="77777777" w:rsidR="00E23734" w:rsidRDefault="00E23734" w:rsidP="007E72CC">
      <w:pPr>
        <w:tabs>
          <w:tab w:val="left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 and the Protecting Vulnerable Groups Scheme</w:t>
      </w:r>
    </w:p>
    <w:p w14:paraId="73B25C5C" w14:textId="77777777" w:rsidR="00E23734" w:rsidRDefault="00E23734" w:rsidP="007E72CC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 reference from 2 employers, one of which s</w:t>
      </w:r>
      <w:r w:rsidR="007E72CC">
        <w:rPr>
          <w:rFonts w:ascii="Arial" w:hAnsi="Arial" w:cs="Arial"/>
        </w:rPr>
        <w:t xml:space="preserve">hould be current or recent is </w:t>
      </w:r>
      <w:r w:rsidR="007E72CC">
        <w:rPr>
          <w:rFonts w:ascii="Arial" w:hAnsi="Arial" w:cs="Arial"/>
        </w:rPr>
        <w:tab/>
      </w:r>
      <w:r>
        <w:rPr>
          <w:rFonts w:ascii="Arial" w:hAnsi="Arial" w:cs="Arial"/>
        </w:rPr>
        <w:t>required.  Employees may be required to regis</w:t>
      </w:r>
      <w:r w:rsidR="007E72CC">
        <w:rPr>
          <w:rFonts w:ascii="Arial" w:hAnsi="Arial" w:cs="Arial"/>
        </w:rPr>
        <w:t xml:space="preserve">ter with the PVG (Protecting </w:t>
      </w:r>
      <w:r>
        <w:rPr>
          <w:rFonts w:ascii="Arial" w:hAnsi="Arial" w:cs="Arial"/>
        </w:rPr>
        <w:t xml:space="preserve">Vulnerable Groups) scheme. Further </w:t>
      </w:r>
      <w:r w:rsidR="007E72CC">
        <w:rPr>
          <w:rFonts w:ascii="Arial" w:hAnsi="Arial" w:cs="Arial"/>
        </w:rPr>
        <w:t xml:space="preserve">information can be found at </w:t>
      </w:r>
      <w:hyperlink r:id="rId8" w:history="1">
        <w:r w:rsidRPr="008B1974">
          <w:rPr>
            <w:rStyle w:val="Hyperlink"/>
            <w:rFonts w:ascii="Arial" w:hAnsi="Arial" w:cs="Arial"/>
          </w:rPr>
          <w:t>www.disclosurescotland.co.uk</w:t>
        </w:r>
      </w:hyperlink>
    </w:p>
    <w:p w14:paraId="1C8E2D76" w14:textId="77777777" w:rsidR="00E23734" w:rsidRDefault="00E23734" w:rsidP="00512DFF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72BB0C" w14:textId="77777777" w:rsidR="00E23734" w:rsidRPr="007B5415" w:rsidRDefault="00E23734" w:rsidP="00512DFF">
      <w:pPr>
        <w:pStyle w:val="Title"/>
        <w:ind w:left="90" w:right="-90"/>
        <w:jc w:val="left"/>
        <w:rPr>
          <w:rFonts w:ascii="Arial" w:hAnsi="Arial"/>
          <w:szCs w:val="24"/>
        </w:rPr>
      </w:pPr>
      <w:r w:rsidRPr="007B5415">
        <w:rPr>
          <w:rFonts w:ascii="Arial" w:hAnsi="Arial" w:cs="Arial"/>
          <w:szCs w:val="24"/>
        </w:rPr>
        <w:t xml:space="preserve">Cornerstone’s Direct Payments Support Service exists to support people to employ their own Personal Assistants </w:t>
      </w:r>
      <w:r>
        <w:rPr>
          <w:rFonts w:ascii="Arial" w:hAnsi="Arial" w:cs="Arial"/>
          <w:szCs w:val="24"/>
        </w:rPr>
        <w:t>and/or purchase services using D</w:t>
      </w:r>
      <w:r w:rsidRPr="007B5415">
        <w:rPr>
          <w:rFonts w:ascii="Arial" w:hAnsi="Arial" w:cs="Arial"/>
          <w:szCs w:val="24"/>
        </w:rPr>
        <w:t xml:space="preserve">irect </w:t>
      </w:r>
      <w:r>
        <w:rPr>
          <w:rFonts w:ascii="Arial" w:hAnsi="Arial" w:cs="Arial"/>
          <w:szCs w:val="24"/>
        </w:rPr>
        <w:t>P</w:t>
      </w:r>
      <w:r w:rsidRPr="007B5415">
        <w:rPr>
          <w:rFonts w:ascii="Arial" w:hAnsi="Arial" w:cs="Arial"/>
          <w:szCs w:val="24"/>
        </w:rPr>
        <w:t>ayments.  As an organisation we are not the employer, but merely assist people to recruit staff when required.  If you are employed, your contract will be wit</w:t>
      </w:r>
      <w:r>
        <w:rPr>
          <w:rFonts w:ascii="Arial" w:hAnsi="Arial" w:cs="Arial"/>
          <w:szCs w:val="24"/>
        </w:rPr>
        <w:t>h the person in receipt of the Direct P</w:t>
      </w:r>
      <w:r w:rsidRPr="007B5415">
        <w:rPr>
          <w:rFonts w:ascii="Arial" w:hAnsi="Arial" w:cs="Arial"/>
          <w:szCs w:val="24"/>
        </w:rPr>
        <w:t>ayment and not with Cornerstone.</w:t>
      </w:r>
    </w:p>
    <w:p w14:paraId="6D7E7128" w14:textId="77777777" w:rsidR="007E72CC" w:rsidRDefault="007E72CC" w:rsidP="00512DFF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26C7F568" w14:textId="77777777" w:rsidR="00E23734" w:rsidRPr="00AD58C4" w:rsidRDefault="00E23734" w:rsidP="00512DFF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601E6395" w14:textId="77777777" w:rsidR="00E23734" w:rsidRDefault="00E23734" w:rsidP="00512DFF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5494"/>
        <w:gridCol w:w="2850"/>
      </w:tblGrid>
      <w:tr w:rsidR="00E23734" w:rsidRPr="007E72CC" w14:paraId="355A70AE" w14:textId="77777777" w:rsidTr="002229A8">
        <w:tc>
          <w:tcPr>
            <w:tcW w:w="1844" w:type="dxa"/>
          </w:tcPr>
          <w:p w14:paraId="08DF2BF1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Attributes</w:t>
            </w:r>
          </w:p>
        </w:tc>
        <w:tc>
          <w:tcPr>
            <w:tcW w:w="5494" w:type="dxa"/>
          </w:tcPr>
          <w:p w14:paraId="74A563BC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Essential</w:t>
            </w:r>
          </w:p>
          <w:p w14:paraId="07F0236E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(The minimum acceptable levels for safe and effective job performance)</w:t>
            </w:r>
          </w:p>
        </w:tc>
        <w:tc>
          <w:tcPr>
            <w:tcW w:w="2850" w:type="dxa"/>
          </w:tcPr>
          <w:p w14:paraId="228BD774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Desirable</w:t>
            </w:r>
          </w:p>
          <w:p w14:paraId="69D54239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(The attributes of the ideal candidate)</w:t>
            </w:r>
          </w:p>
        </w:tc>
      </w:tr>
      <w:tr w:rsidR="00E23734" w:rsidRPr="007E72CC" w14:paraId="06B16A72" w14:textId="77777777" w:rsidTr="002229A8">
        <w:tc>
          <w:tcPr>
            <w:tcW w:w="1844" w:type="dxa"/>
            <w:shd w:val="clear" w:color="auto" w:fill="E0E0E0"/>
          </w:tcPr>
          <w:p w14:paraId="69A1933B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5494" w:type="dxa"/>
            <w:shd w:val="clear" w:color="auto" w:fill="E0E0E0"/>
          </w:tcPr>
          <w:p w14:paraId="769A3E55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50" w:type="dxa"/>
            <w:shd w:val="clear" w:color="auto" w:fill="E0E0E0"/>
          </w:tcPr>
          <w:p w14:paraId="16564568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3734" w:rsidRPr="007E72CC" w14:paraId="7EF96FE5" w14:textId="77777777" w:rsidTr="002229A8">
        <w:tc>
          <w:tcPr>
            <w:tcW w:w="1844" w:type="dxa"/>
          </w:tcPr>
          <w:p w14:paraId="5F4D4BB6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Experience</w:t>
            </w:r>
          </w:p>
        </w:tc>
        <w:tc>
          <w:tcPr>
            <w:tcW w:w="5494" w:type="dxa"/>
          </w:tcPr>
          <w:p w14:paraId="335E7D14" w14:textId="77777777" w:rsidR="00E23734" w:rsidRPr="007E72CC" w:rsidRDefault="00E23734" w:rsidP="007E72CC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50" w:type="dxa"/>
          </w:tcPr>
          <w:p w14:paraId="4AF13AB0" w14:textId="77777777" w:rsidR="00F72752" w:rsidRPr="007E72CC" w:rsidRDefault="00F72752" w:rsidP="00F7275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Experience of working with adults/children with support needs</w:t>
            </w:r>
          </w:p>
          <w:p w14:paraId="23654449" w14:textId="77777777" w:rsidR="00E23734" w:rsidRPr="007E72CC" w:rsidRDefault="00E23734" w:rsidP="00F72752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3734" w:rsidRPr="007E72CC" w14:paraId="4FDD5F70" w14:textId="77777777" w:rsidTr="002229A8">
        <w:tc>
          <w:tcPr>
            <w:tcW w:w="1844" w:type="dxa"/>
          </w:tcPr>
          <w:p w14:paraId="42469A0E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Education and Qualifications</w:t>
            </w:r>
          </w:p>
        </w:tc>
        <w:tc>
          <w:tcPr>
            <w:tcW w:w="5494" w:type="dxa"/>
          </w:tcPr>
          <w:p w14:paraId="2990DA49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Good standard of education</w:t>
            </w:r>
          </w:p>
          <w:p w14:paraId="3512FC22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Willingness to undertake relevant study and training</w:t>
            </w:r>
          </w:p>
        </w:tc>
        <w:tc>
          <w:tcPr>
            <w:tcW w:w="2850" w:type="dxa"/>
          </w:tcPr>
          <w:p w14:paraId="345F877C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3734" w:rsidRPr="007E72CC" w14:paraId="40B189C0" w14:textId="77777777" w:rsidTr="002229A8">
        <w:tc>
          <w:tcPr>
            <w:tcW w:w="1844" w:type="dxa"/>
          </w:tcPr>
          <w:p w14:paraId="7AA318C9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Skills/Abilities specific to the post</w:t>
            </w:r>
          </w:p>
        </w:tc>
        <w:tc>
          <w:tcPr>
            <w:tcW w:w="5494" w:type="dxa"/>
          </w:tcPr>
          <w:p w14:paraId="5DFAD3B3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Ability to:</w:t>
            </w:r>
          </w:p>
          <w:p w14:paraId="7A985D74" w14:textId="77777777" w:rsidR="009A4049" w:rsidRPr="007E72CC" w:rsidRDefault="009A4049" w:rsidP="009A404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Excellent Communication skills and the ability to follow professional guidelines regarding communication tools</w:t>
            </w:r>
          </w:p>
          <w:p w14:paraId="42462CC4" w14:textId="77777777" w:rsidR="009A4049" w:rsidRPr="007E72CC" w:rsidRDefault="009A4049" w:rsidP="009A4049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  <w:r w:rsidR="00496119">
              <w:rPr>
                <w:rFonts w:ascii="Arial" w:hAnsi="Arial" w:cs="Arial"/>
                <w:sz w:val="23"/>
                <w:szCs w:val="23"/>
              </w:rPr>
              <w:t>keep supported person calm and divert attention</w:t>
            </w:r>
          </w:p>
          <w:p w14:paraId="19303E56" w14:textId="77777777" w:rsidR="00E23734" w:rsidRPr="007E72CC" w:rsidRDefault="00E23734" w:rsidP="00510905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Accept delegation and work without supervision</w:t>
            </w:r>
          </w:p>
          <w:p w14:paraId="6AD428A1" w14:textId="77777777" w:rsidR="00E23734" w:rsidRPr="007E72CC" w:rsidRDefault="00E23734" w:rsidP="00510905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Recognise your own limitations</w:t>
            </w:r>
          </w:p>
          <w:p w14:paraId="68279BF3" w14:textId="77777777" w:rsidR="00E23734" w:rsidRPr="007E72CC" w:rsidRDefault="00E23734" w:rsidP="007E72CC">
            <w:pPr>
              <w:numPr>
                <w:ilvl w:val="0"/>
                <w:numId w:val="1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Create and maintain a good relationship with the employer while maintaining family privacy</w:t>
            </w:r>
          </w:p>
        </w:tc>
        <w:tc>
          <w:tcPr>
            <w:tcW w:w="2850" w:type="dxa"/>
          </w:tcPr>
          <w:p w14:paraId="5296B608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Awareness of adult/child protection issues</w:t>
            </w:r>
          </w:p>
          <w:p w14:paraId="7AD23B4D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14:paraId="6E39F67A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3734" w:rsidRPr="007E72CC" w14:paraId="24B93CD2" w14:textId="77777777" w:rsidTr="002229A8">
        <w:tc>
          <w:tcPr>
            <w:tcW w:w="1844" w:type="dxa"/>
          </w:tcPr>
          <w:p w14:paraId="75FE6616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Qualities</w:t>
            </w:r>
          </w:p>
        </w:tc>
        <w:tc>
          <w:tcPr>
            <w:tcW w:w="5494" w:type="dxa"/>
          </w:tcPr>
          <w:p w14:paraId="3B9F43F1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 xml:space="preserve">Ability to </w:t>
            </w:r>
          </w:p>
          <w:p w14:paraId="67FE4865" w14:textId="77777777" w:rsidR="00E23734" w:rsidRPr="007E72CC" w:rsidRDefault="00E23734" w:rsidP="00510905">
            <w:pPr>
              <w:numPr>
                <w:ilvl w:val="0"/>
                <w:numId w:val="2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Remain calm and composed in challenging situations</w:t>
            </w:r>
          </w:p>
          <w:p w14:paraId="212C2E59" w14:textId="77777777" w:rsidR="00E23734" w:rsidRPr="007E72CC" w:rsidRDefault="00E23734" w:rsidP="00510905">
            <w:pPr>
              <w:numPr>
                <w:ilvl w:val="0"/>
                <w:numId w:val="2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 xml:space="preserve">To work in a </w:t>
            </w:r>
            <w:r w:rsidR="009A4049" w:rsidRPr="007E72CC">
              <w:rPr>
                <w:rFonts w:ascii="Arial" w:hAnsi="Arial" w:cs="Arial"/>
                <w:sz w:val="23"/>
                <w:szCs w:val="23"/>
              </w:rPr>
              <w:t>non-judgemental</w:t>
            </w:r>
            <w:r w:rsidRPr="007E72CC">
              <w:rPr>
                <w:rFonts w:ascii="Arial" w:hAnsi="Arial" w:cs="Arial"/>
                <w:sz w:val="23"/>
                <w:szCs w:val="23"/>
              </w:rPr>
              <w:t xml:space="preserve"> manner</w:t>
            </w:r>
          </w:p>
          <w:p w14:paraId="36FAD623" w14:textId="77777777" w:rsidR="00E23734" w:rsidRPr="007E72CC" w:rsidRDefault="00E23734" w:rsidP="00510905">
            <w:pPr>
              <w:numPr>
                <w:ilvl w:val="0"/>
                <w:numId w:val="2"/>
              </w:numPr>
              <w:tabs>
                <w:tab w:val="clear" w:pos="720"/>
                <w:tab w:val="left" w:pos="228"/>
                <w:tab w:val="left" w:pos="1080"/>
              </w:tabs>
              <w:ind w:left="228" w:hanging="18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Work to guidelines and procedures</w:t>
            </w:r>
          </w:p>
        </w:tc>
        <w:tc>
          <w:tcPr>
            <w:tcW w:w="2850" w:type="dxa"/>
          </w:tcPr>
          <w:p w14:paraId="4FF5D355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E23734" w:rsidRPr="007E72CC" w14:paraId="32FADD91" w14:textId="77777777" w:rsidTr="002229A8">
        <w:tc>
          <w:tcPr>
            <w:tcW w:w="1844" w:type="dxa"/>
          </w:tcPr>
          <w:p w14:paraId="715F0F11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7E72CC">
              <w:rPr>
                <w:rFonts w:ascii="Arial" w:hAnsi="Arial" w:cs="Arial"/>
                <w:b/>
                <w:sz w:val="23"/>
                <w:szCs w:val="23"/>
              </w:rPr>
              <w:t>Additional requirements for this post</w:t>
            </w:r>
          </w:p>
        </w:tc>
        <w:tc>
          <w:tcPr>
            <w:tcW w:w="5494" w:type="dxa"/>
          </w:tcPr>
          <w:p w14:paraId="66D1E3A7" w14:textId="77777777" w:rsidR="00E23734" w:rsidRPr="007E72CC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Able to work flexible hours to meet the needs of the service</w:t>
            </w:r>
          </w:p>
          <w:p w14:paraId="1D176DD7" w14:textId="77777777" w:rsidR="00E23734" w:rsidRDefault="00E23734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Good timekeeping</w:t>
            </w:r>
          </w:p>
          <w:p w14:paraId="26DD815C" w14:textId="77777777" w:rsidR="002B2ABD" w:rsidRPr="007E72CC" w:rsidRDefault="002B2ABD" w:rsidP="0051090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7E72CC">
              <w:rPr>
                <w:rFonts w:ascii="Arial" w:hAnsi="Arial" w:cs="Arial"/>
                <w:sz w:val="23"/>
                <w:szCs w:val="23"/>
              </w:rPr>
              <w:t>Valid driving licence and access to a car (although other forms of transport can be considered)</w:t>
            </w:r>
          </w:p>
        </w:tc>
        <w:tc>
          <w:tcPr>
            <w:tcW w:w="2850" w:type="dxa"/>
          </w:tcPr>
          <w:p w14:paraId="1AB87F5D" w14:textId="77777777" w:rsidR="00E23734" w:rsidRPr="007E72CC" w:rsidRDefault="00E23734" w:rsidP="0024639B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D12C1CA" w14:textId="77777777" w:rsidR="00E23734" w:rsidRDefault="00E23734" w:rsidP="007E72CC"/>
    <w:sectPr w:rsidR="00E23734" w:rsidSect="009A4049">
      <w:pgSz w:w="11906" w:h="16838"/>
      <w:pgMar w:top="79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55FB"/>
    <w:multiLevelType w:val="hybridMultilevel"/>
    <w:tmpl w:val="72DCD6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D236A"/>
    <w:multiLevelType w:val="hybridMultilevel"/>
    <w:tmpl w:val="62DAD5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4CD1"/>
    <w:multiLevelType w:val="hybridMultilevel"/>
    <w:tmpl w:val="DA1AD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FF"/>
    <w:rsid w:val="00034E84"/>
    <w:rsid w:val="00130FB5"/>
    <w:rsid w:val="00137276"/>
    <w:rsid w:val="001955A5"/>
    <w:rsid w:val="002229A8"/>
    <w:rsid w:val="0024639B"/>
    <w:rsid w:val="00246A14"/>
    <w:rsid w:val="00294AE2"/>
    <w:rsid w:val="002B271C"/>
    <w:rsid w:val="002B2ABD"/>
    <w:rsid w:val="00334E82"/>
    <w:rsid w:val="00385991"/>
    <w:rsid w:val="003A15C6"/>
    <w:rsid w:val="00423414"/>
    <w:rsid w:val="00464E2B"/>
    <w:rsid w:val="004837D2"/>
    <w:rsid w:val="00496119"/>
    <w:rsid w:val="004A7CDA"/>
    <w:rsid w:val="00510905"/>
    <w:rsid w:val="00512DFF"/>
    <w:rsid w:val="005273B0"/>
    <w:rsid w:val="005624C6"/>
    <w:rsid w:val="005C038B"/>
    <w:rsid w:val="005D54F0"/>
    <w:rsid w:val="006131EB"/>
    <w:rsid w:val="00655729"/>
    <w:rsid w:val="0068730B"/>
    <w:rsid w:val="00691540"/>
    <w:rsid w:val="006B4EF7"/>
    <w:rsid w:val="00731DEF"/>
    <w:rsid w:val="00794A11"/>
    <w:rsid w:val="007B5415"/>
    <w:rsid w:val="007E72CC"/>
    <w:rsid w:val="00816B9D"/>
    <w:rsid w:val="00843654"/>
    <w:rsid w:val="00887008"/>
    <w:rsid w:val="00897A78"/>
    <w:rsid w:val="008B1974"/>
    <w:rsid w:val="0090527D"/>
    <w:rsid w:val="0097519D"/>
    <w:rsid w:val="009A4049"/>
    <w:rsid w:val="009C55AD"/>
    <w:rsid w:val="009E5814"/>
    <w:rsid w:val="00A2162E"/>
    <w:rsid w:val="00A8582F"/>
    <w:rsid w:val="00A967E5"/>
    <w:rsid w:val="00AD58C4"/>
    <w:rsid w:val="00AE051A"/>
    <w:rsid w:val="00B77EC9"/>
    <w:rsid w:val="00BC5271"/>
    <w:rsid w:val="00D67C47"/>
    <w:rsid w:val="00D74C30"/>
    <w:rsid w:val="00DF0A4C"/>
    <w:rsid w:val="00E23734"/>
    <w:rsid w:val="00EF713D"/>
    <w:rsid w:val="00F72752"/>
    <w:rsid w:val="00F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F5365"/>
  <w15:docId w15:val="{04B51905-6539-4869-8DAF-0171CD59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D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2DF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512DFF"/>
    <w:pPr>
      <w:jc w:val="center"/>
    </w:pPr>
    <w:rPr>
      <w:b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12DFF"/>
    <w:rPr>
      <w:rFonts w:ascii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512D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losurescotland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7B29860E34045AA281355BAB2B127" ma:contentTypeVersion="8" ma:contentTypeDescription="Create a new document." ma:contentTypeScope="" ma:versionID="f067c7c96483f165832e47eb7f02fc38">
  <xsd:schema xmlns:xsd="http://www.w3.org/2001/XMLSchema" xmlns:xs="http://www.w3.org/2001/XMLSchema" xmlns:p="http://schemas.microsoft.com/office/2006/metadata/properties" xmlns:ns3="0fa49012-a822-4485-b70d-31e7bdac35f4" targetNamespace="http://schemas.microsoft.com/office/2006/metadata/properties" ma:root="true" ma:fieldsID="024d13dceda4ad8a275ec7d70ccacf05" ns3:_="">
    <xsd:import namespace="0fa49012-a822-4485-b70d-31e7bdac3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49012-a822-4485-b70d-31e7bdac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EC2C2-15BA-4F0D-9EDA-4594F959D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49012-a822-4485-b70d-31e7bdac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AD2BE-E4B5-47FA-9CD3-BFB920715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78E14A-26D5-41B9-AF5C-4B7C4491ECC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fa49012-a822-4485-b70d-31e7bdac35f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Care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Averil Duncan</cp:lastModifiedBy>
  <cp:revision>2</cp:revision>
  <dcterms:created xsi:type="dcterms:W3CDTF">2022-07-27T13:30:00Z</dcterms:created>
  <dcterms:modified xsi:type="dcterms:W3CDTF">2022-07-27T13:30:00Z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0x010100E717B29860E34045AA281355BAB2B127</vt:lpwstr>
  </property>
</Properties>
</file>