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2615D" w14:textId="77777777" w:rsidR="00BF15D6" w:rsidRDefault="00BF15D6" w:rsidP="00BF15D6">
      <w:pPr>
        <w:spacing w:after="0" w:line="240" w:lineRule="auto"/>
        <w:jc w:val="center"/>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Job Description</w:t>
      </w:r>
    </w:p>
    <w:p w14:paraId="06EDEAFB" w14:textId="34C52F3F" w:rsidR="00BF15D6" w:rsidRDefault="00BF15D6" w:rsidP="00BF15D6">
      <w:pPr>
        <w:spacing w:after="0" w:line="240" w:lineRule="auto"/>
        <w:jc w:val="center"/>
        <w:rPr>
          <w:rFonts w:ascii="Arial" w:eastAsia="Times New Roman" w:hAnsi="Arial" w:cs="Arial"/>
          <w:b/>
          <w:kern w:val="0"/>
          <w:u w:val="single"/>
          <w:lang w:eastAsia="en-GB"/>
          <w14:ligatures w14:val="none"/>
        </w:rPr>
      </w:pPr>
      <w:r>
        <w:rPr>
          <w:rFonts w:ascii="Arial" w:eastAsia="Times New Roman" w:hAnsi="Arial" w:cs="Arial"/>
          <w:b/>
          <w:kern w:val="0"/>
          <w:lang w:eastAsia="en-GB"/>
          <w14:ligatures w14:val="none"/>
        </w:rPr>
        <w:t xml:space="preserve">Reference: </w:t>
      </w:r>
      <w:r w:rsidR="004C5C21">
        <w:rPr>
          <w:rFonts w:ascii="Arial" w:eastAsia="Times New Roman" w:hAnsi="Arial" w:cs="Arial"/>
          <w:b/>
          <w:kern w:val="0"/>
          <w:lang w:eastAsia="en-GB"/>
          <w14:ligatures w14:val="none"/>
        </w:rPr>
        <w:t>DI0826LP</w:t>
      </w:r>
    </w:p>
    <w:p w14:paraId="705C5504" w14:textId="77777777" w:rsidR="00BF15D6" w:rsidRDefault="00BF15D6" w:rsidP="00BF15D6">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Job Title:</w:t>
      </w:r>
    </w:p>
    <w:p w14:paraId="21367AFF" w14:textId="7891B5C2"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Personal </w:t>
      </w:r>
      <w:r w:rsidR="00E11389">
        <w:rPr>
          <w:rFonts w:ascii="Arial" w:eastAsia="Times New Roman" w:hAnsi="Arial" w:cs="Arial"/>
          <w:kern w:val="0"/>
          <w:sz w:val="22"/>
          <w:szCs w:val="22"/>
          <w:lang w:eastAsia="en-GB"/>
          <w14:ligatures w14:val="none"/>
        </w:rPr>
        <w:t>A</w:t>
      </w:r>
      <w:r>
        <w:rPr>
          <w:rFonts w:ascii="Arial" w:eastAsia="Times New Roman" w:hAnsi="Arial" w:cs="Arial"/>
          <w:kern w:val="0"/>
          <w:sz w:val="22"/>
          <w:szCs w:val="22"/>
          <w:lang w:eastAsia="en-GB"/>
          <w14:ligatures w14:val="none"/>
        </w:rPr>
        <w:t>ssistant</w:t>
      </w:r>
    </w:p>
    <w:p w14:paraId="42194029" w14:textId="77777777" w:rsidR="00BF15D6" w:rsidRDefault="00BF15D6" w:rsidP="00BF15D6">
      <w:pPr>
        <w:spacing w:after="0" w:line="240" w:lineRule="auto"/>
        <w:ind w:left="360" w:right="-90"/>
        <w:jc w:val="both"/>
        <w:rPr>
          <w:rFonts w:ascii="Arial" w:eastAsia="Times New Roman" w:hAnsi="Arial" w:cs="Arial"/>
          <w:b/>
          <w:kern w:val="0"/>
          <w:sz w:val="22"/>
          <w:szCs w:val="22"/>
          <w:lang w:eastAsia="en-GB"/>
          <w14:ligatures w14:val="none"/>
        </w:rPr>
      </w:pPr>
    </w:p>
    <w:p w14:paraId="5DBF2F39" w14:textId="77777777" w:rsidR="00BF15D6" w:rsidRDefault="00BF15D6" w:rsidP="00BF15D6">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Reporting to:</w:t>
      </w:r>
    </w:p>
    <w:p w14:paraId="0A837EBE"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Employer, who is the mother of the child</w:t>
      </w:r>
    </w:p>
    <w:p w14:paraId="71A1FB1D" w14:textId="77777777" w:rsidR="00BF15D6" w:rsidRDefault="00BF15D6" w:rsidP="00BF15D6">
      <w:pPr>
        <w:spacing w:after="0" w:line="240" w:lineRule="auto"/>
        <w:ind w:left="360" w:right="-90"/>
        <w:jc w:val="both"/>
        <w:rPr>
          <w:rFonts w:ascii="Arial" w:eastAsia="Times New Roman" w:hAnsi="Arial" w:cs="Arial"/>
          <w:b/>
          <w:kern w:val="0"/>
          <w:sz w:val="22"/>
          <w:szCs w:val="22"/>
          <w:lang w:eastAsia="en-GB"/>
          <w14:ligatures w14:val="none"/>
        </w:rPr>
      </w:pPr>
    </w:p>
    <w:p w14:paraId="6E2B7B4C" w14:textId="77777777" w:rsidR="00BF15D6" w:rsidRDefault="00BF15D6" w:rsidP="00BF15D6">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Location:</w:t>
      </w:r>
    </w:p>
    <w:p w14:paraId="152604E1" w14:textId="4F4533A6"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ab/>
      </w:r>
      <w:r w:rsidR="00E11389">
        <w:rPr>
          <w:rFonts w:ascii="Arial" w:eastAsia="Times New Roman" w:hAnsi="Arial" w:cs="Arial"/>
          <w:kern w:val="0"/>
          <w:sz w:val="22"/>
          <w:szCs w:val="22"/>
          <w:lang w:eastAsia="en-GB"/>
          <w14:ligatures w14:val="none"/>
        </w:rPr>
        <w:t>Inverurie</w:t>
      </w:r>
    </w:p>
    <w:p w14:paraId="6E95DF5D" w14:textId="77777777" w:rsidR="00BF15D6" w:rsidRDefault="00BF15D6" w:rsidP="00BF15D6">
      <w:pPr>
        <w:spacing w:after="0" w:line="240" w:lineRule="auto"/>
        <w:ind w:left="360" w:right="-90"/>
        <w:jc w:val="both"/>
        <w:rPr>
          <w:rFonts w:ascii="Arial" w:eastAsia="Times New Roman" w:hAnsi="Arial" w:cs="Arial"/>
          <w:b/>
          <w:kern w:val="0"/>
          <w:sz w:val="22"/>
          <w:szCs w:val="22"/>
          <w:lang w:eastAsia="en-GB"/>
          <w14:ligatures w14:val="none"/>
        </w:rPr>
      </w:pPr>
    </w:p>
    <w:p w14:paraId="06A6D266" w14:textId="77777777" w:rsidR="00BF15D6" w:rsidRDefault="00BF15D6" w:rsidP="00BF15D6">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Nature of the job role/Main duties:</w:t>
      </w:r>
    </w:p>
    <w:p w14:paraId="48E23DD7" w14:textId="77777777" w:rsidR="00BF15D6" w:rsidRDefault="00BF15D6" w:rsidP="00BF15D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w:t>
      </w:r>
    </w:p>
    <w:p w14:paraId="2A6B3015" w14:textId="77777777"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Times New Roman" w:eastAsia="Times New Roman" w:hAnsi="Times New Roman" w:cs="Times New Roman"/>
          <w:kern w:val="0"/>
          <w:lang w:eastAsia="en-GB"/>
          <w14:ligatures w14:val="none"/>
        </w:rPr>
        <w:t xml:space="preserve">      </w:t>
      </w:r>
      <w:r>
        <w:rPr>
          <w:rFonts w:ascii="Arial" w:eastAsia="Times New Roman" w:hAnsi="Arial" w:cs="Arial"/>
          <w:kern w:val="0"/>
          <w:sz w:val="22"/>
          <w:szCs w:val="22"/>
          <w:lang w:eastAsia="en-GB"/>
          <w14:ligatures w14:val="none"/>
        </w:rPr>
        <w:t>To support our Autistic daughter, in the community at activities or in the family home.</w:t>
      </w:r>
    </w:p>
    <w:p w14:paraId="6D205A56" w14:textId="77777777"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t>
      </w:r>
    </w:p>
    <w:p w14:paraId="0D3684BD" w14:textId="77777777"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To encourage positive interactions with peers and family members.</w:t>
      </w:r>
    </w:p>
    <w:p w14:paraId="7F8F04EC" w14:textId="77777777"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t>
      </w:r>
    </w:p>
    <w:p w14:paraId="2CBCCFC4" w14:textId="77777777"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To provide emotional reassurance during stressful or overwhelming situations.</w:t>
      </w:r>
    </w:p>
    <w:p w14:paraId="627B59C2" w14:textId="77777777" w:rsidR="00BF15D6" w:rsidRDefault="00BF15D6" w:rsidP="00BF15D6">
      <w:pPr>
        <w:spacing w:after="0" w:line="240" w:lineRule="auto"/>
        <w:rPr>
          <w:rFonts w:ascii="Arial" w:eastAsia="Times New Roman" w:hAnsi="Arial" w:cs="Arial"/>
          <w:kern w:val="0"/>
          <w:sz w:val="22"/>
          <w:szCs w:val="22"/>
          <w:lang w:eastAsia="en-GB"/>
          <w14:ligatures w14:val="none"/>
        </w:rPr>
      </w:pPr>
    </w:p>
    <w:p w14:paraId="312F533A" w14:textId="77777777"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To ensure she is supervised and safe at activities, in the family home at all times.</w:t>
      </w:r>
    </w:p>
    <w:p w14:paraId="7F98932F" w14:textId="77777777"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t>
      </w:r>
    </w:p>
    <w:p w14:paraId="1B537E58" w14:textId="3F7FEBFC" w:rsidR="00BF15D6" w:rsidRDefault="00BF15D6" w:rsidP="00BF15D6">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Practicing life skills</w:t>
      </w:r>
      <w:r w:rsidR="00690593">
        <w:rPr>
          <w:rFonts w:ascii="Arial" w:eastAsia="Times New Roman" w:hAnsi="Arial" w:cs="Arial"/>
          <w:kern w:val="0"/>
          <w:sz w:val="22"/>
          <w:szCs w:val="22"/>
          <w:lang w:eastAsia="en-GB"/>
          <w14:ligatures w14:val="none"/>
        </w:rPr>
        <w:t>.</w:t>
      </w:r>
    </w:p>
    <w:p w14:paraId="6D22AAA4" w14:textId="77777777" w:rsidR="00BF15D6" w:rsidRDefault="00BF15D6" w:rsidP="00BF15D6">
      <w:pPr>
        <w:spacing w:after="0" w:line="240" w:lineRule="auto"/>
        <w:rPr>
          <w:rFonts w:ascii="Arial" w:eastAsia="Times New Roman" w:hAnsi="Arial" w:cs="Arial"/>
          <w:kern w:val="0"/>
          <w:sz w:val="22"/>
          <w:szCs w:val="22"/>
          <w:lang w:eastAsia="en-GB"/>
          <w14:ligatures w14:val="none"/>
        </w:rPr>
      </w:pPr>
    </w:p>
    <w:p w14:paraId="65F94A04" w14:textId="77777777"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To be sensitive, respect the privacy and confidentiality of personal information.</w:t>
      </w:r>
    </w:p>
    <w:p w14:paraId="27995FC9" w14:textId="77777777"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p>
    <w:p w14:paraId="41FC5DD0" w14:textId="77777777"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Monitoring for signs of sensory overload and implementing calming strategies.</w:t>
      </w:r>
    </w:p>
    <w:p w14:paraId="09A7CC75" w14:textId="77777777"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t>
      </w:r>
    </w:p>
    <w:p w14:paraId="3CD99657" w14:textId="629BF683"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Work according to guidelines</w:t>
      </w:r>
    </w:p>
    <w:p w14:paraId="02696233" w14:textId="77777777"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p>
    <w:p w14:paraId="1FE8E2CC" w14:textId="3015318C"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Any other duties consistent </w:t>
      </w:r>
      <w:r w:rsidR="008563C8">
        <w:rPr>
          <w:rFonts w:ascii="Arial" w:eastAsia="Times New Roman" w:hAnsi="Arial" w:cs="Arial"/>
          <w:kern w:val="0"/>
          <w:sz w:val="22"/>
          <w:szCs w:val="22"/>
          <w:lang w:eastAsia="en-GB"/>
          <w14:ligatures w14:val="none"/>
        </w:rPr>
        <w:t>with</w:t>
      </w:r>
      <w:r>
        <w:rPr>
          <w:rFonts w:ascii="Arial" w:eastAsia="Times New Roman" w:hAnsi="Arial" w:cs="Arial"/>
          <w:kern w:val="0"/>
          <w:sz w:val="22"/>
          <w:szCs w:val="22"/>
          <w:lang w:eastAsia="en-GB"/>
          <w14:ligatures w14:val="none"/>
        </w:rPr>
        <w:t xml:space="preserve"> the role and authorised by the employer.</w:t>
      </w:r>
    </w:p>
    <w:p w14:paraId="44515C4A" w14:textId="77777777" w:rsidR="00BF15D6" w:rsidRDefault="00BF15D6" w:rsidP="00BF15D6">
      <w:pPr>
        <w:spacing w:after="0" w:line="240" w:lineRule="auto"/>
        <w:rPr>
          <w:rFonts w:ascii="Arial" w:eastAsia="Times New Roman" w:hAnsi="Arial" w:cs="Arial"/>
          <w:kern w:val="0"/>
          <w:sz w:val="22"/>
          <w:szCs w:val="22"/>
          <w:lang w:eastAsia="en-GB"/>
          <w14:ligatures w14:val="none"/>
        </w:rPr>
      </w:pPr>
    </w:p>
    <w:p w14:paraId="004E6BDD" w14:textId="77777777" w:rsidR="00BF15D6" w:rsidRDefault="00BF15D6" w:rsidP="00BF15D6">
      <w:pPr>
        <w:spacing w:after="0" w:line="240" w:lineRule="auto"/>
        <w:rPr>
          <w:rFonts w:ascii="Arial" w:eastAsia="Times New Roman" w:hAnsi="Arial" w:cs="Arial"/>
          <w:kern w:val="0"/>
          <w:sz w:val="22"/>
          <w:szCs w:val="22"/>
          <w14:ligatures w14:val="none"/>
        </w:rPr>
      </w:pPr>
    </w:p>
    <w:p w14:paraId="5B8C9CC1" w14:textId="77777777" w:rsidR="00BF15D6" w:rsidRDefault="00BF15D6" w:rsidP="00BF15D6">
      <w:pPr>
        <w:spacing w:after="0" w:line="240" w:lineRule="auto"/>
        <w:ind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14:ligatures w14:val="none"/>
        </w:rPr>
        <w:t xml:space="preserve">      </w:t>
      </w:r>
      <w:r>
        <w:rPr>
          <w:rFonts w:ascii="Arial" w:eastAsia="Times New Roman" w:hAnsi="Arial" w:cs="Arial"/>
          <w:b/>
          <w:kern w:val="0"/>
          <w:sz w:val="22"/>
          <w:szCs w:val="22"/>
          <w:u w:val="single"/>
          <w:lang w:eastAsia="en-GB"/>
          <w14:ligatures w14:val="none"/>
        </w:rPr>
        <w:t>Hours of work and Rate of Pay:</w:t>
      </w:r>
    </w:p>
    <w:p w14:paraId="3C667D0B" w14:textId="77777777" w:rsidR="00BF15D6" w:rsidRDefault="00BF15D6" w:rsidP="00BF15D6">
      <w:pPr>
        <w:spacing w:after="0" w:line="240" w:lineRule="auto"/>
        <w:rPr>
          <w:rFonts w:ascii="Arial" w:eastAsia="Times New Roman" w:hAnsi="Arial" w:cs="Arial"/>
          <w:b/>
          <w:kern w:val="0"/>
          <w:sz w:val="22"/>
          <w:szCs w:val="22"/>
          <w14:ligatures w14:val="none"/>
        </w:rPr>
      </w:pPr>
      <w:r>
        <w:rPr>
          <w:rFonts w:ascii="Arial" w:eastAsia="Times New Roman" w:hAnsi="Arial" w:cs="Arial"/>
          <w:b/>
          <w:kern w:val="0"/>
          <w:sz w:val="22"/>
          <w:szCs w:val="22"/>
          <w14:ligatures w14:val="none"/>
        </w:rPr>
        <w:t xml:space="preserve">      </w:t>
      </w:r>
    </w:p>
    <w:p w14:paraId="42D7EA8F" w14:textId="77777777" w:rsidR="00BF15D6" w:rsidRDefault="00BF15D6" w:rsidP="00BF15D6">
      <w:pPr>
        <w:spacing w:after="0" w:line="240" w:lineRule="auto"/>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 xml:space="preserve">     £13.45 per hour </w:t>
      </w:r>
    </w:p>
    <w:p w14:paraId="063DDE63" w14:textId="4A059E82" w:rsidR="00BF15D6" w:rsidRDefault="00BF15D6" w:rsidP="00DF7D7F">
      <w:pPr>
        <w:spacing w:after="0" w:line="240" w:lineRule="auto"/>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 xml:space="preserve">     </w:t>
      </w:r>
      <w:r w:rsidR="00DF7D7F">
        <w:rPr>
          <w:rFonts w:ascii="Arial" w:eastAsia="Times New Roman" w:hAnsi="Arial" w:cs="Arial"/>
          <w:b/>
          <w:bCs/>
          <w:kern w:val="0"/>
          <w:lang w:eastAsia="en-GB"/>
          <w14:ligatures w14:val="none"/>
        </w:rPr>
        <w:t>3</w:t>
      </w:r>
      <w:r>
        <w:rPr>
          <w:rFonts w:ascii="Arial" w:eastAsia="Times New Roman" w:hAnsi="Arial" w:cs="Arial"/>
          <w:b/>
          <w:bCs/>
          <w:kern w:val="0"/>
          <w:lang w:eastAsia="en-GB"/>
          <w14:ligatures w14:val="none"/>
        </w:rPr>
        <w:t xml:space="preserve"> hours per week </w:t>
      </w:r>
    </w:p>
    <w:p w14:paraId="0E892C72" w14:textId="77777777" w:rsidR="00BF15D6" w:rsidRDefault="00BF15D6" w:rsidP="00BF15D6">
      <w:pPr>
        <w:spacing w:after="0" w:line="240" w:lineRule="auto"/>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 xml:space="preserve">     Mileage paid at £0.55 per mile</w:t>
      </w:r>
    </w:p>
    <w:p w14:paraId="3F7AD8E5" w14:textId="77777777" w:rsidR="00BF15D6" w:rsidRDefault="00BF15D6" w:rsidP="00BF15D6">
      <w:pPr>
        <w:spacing w:after="0" w:line="240" w:lineRule="auto"/>
        <w:rPr>
          <w:rFonts w:ascii="Arial" w:eastAsia="Times New Roman" w:hAnsi="Arial" w:cs="Arial"/>
          <w:b/>
          <w:bCs/>
          <w:kern w:val="0"/>
          <w:sz w:val="22"/>
          <w:szCs w:val="22"/>
          <w:lang w:eastAsia="en-GB"/>
          <w14:ligatures w14:val="none"/>
        </w:rPr>
      </w:pPr>
      <w:r>
        <w:rPr>
          <w:rFonts w:ascii="Arial" w:eastAsia="Times New Roman" w:hAnsi="Arial" w:cs="Arial"/>
          <w:b/>
          <w:bCs/>
          <w:kern w:val="0"/>
          <w:sz w:val="22"/>
          <w:szCs w:val="22"/>
          <w:lang w:eastAsia="en-GB"/>
          <w14:ligatures w14:val="none"/>
        </w:rPr>
        <w:t xml:space="preserve">      </w:t>
      </w:r>
    </w:p>
    <w:p w14:paraId="66DFADF8" w14:textId="77777777" w:rsidR="00BF15D6" w:rsidRDefault="00BF15D6" w:rsidP="00BF15D6">
      <w:pPr>
        <w:spacing w:after="0" w:line="240" w:lineRule="auto"/>
        <w:ind w:right="-90"/>
        <w:jc w:val="both"/>
        <w:rPr>
          <w:rFonts w:ascii="Arial" w:eastAsia="Times New Roman" w:hAnsi="Arial" w:cs="Arial"/>
          <w:b/>
          <w:kern w:val="0"/>
          <w:sz w:val="22"/>
          <w:szCs w:val="22"/>
          <w:lang w:eastAsia="en-GB"/>
          <w14:ligatures w14:val="none"/>
        </w:rPr>
      </w:pPr>
    </w:p>
    <w:p w14:paraId="2E21E8B3" w14:textId="77777777" w:rsidR="00BF15D6" w:rsidRDefault="00BF15D6" w:rsidP="00BF15D6">
      <w:pPr>
        <w:spacing w:after="0" w:line="240" w:lineRule="auto"/>
        <w:ind w:right="-90"/>
        <w:jc w:val="both"/>
        <w:rPr>
          <w:rFonts w:ascii="Arial" w:eastAsia="Times New Roman" w:hAnsi="Arial" w:cs="Arial"/>
          <w:b/>
          <w:kern w:val="0"/>
          <w:sz w:val="22"/>
          <w:szCs w:val="22"/>
          <w:lang w:eastAsia="en-GB"/>
          <w14:ligatures w14:val="none"/>
        </w:rPr>
      </w:pPr>
      <w:r>
        <w:rPr>
          <w:rFonts w:ascii="Arial" w:eastAsia="Times New Roman" w:hAnsi="Arial" w:cs="Arial"/>
          <w:b/>
          <w:kern w:val="0"/>
          <w:sz w:val="22"/>
          <w:szCs w:val="22"/>
          <w:lang w:eastAsia="en-GB"/>
          <w14:ligatures w14:val="none"/>
        </w:rPr>
        <w:t xml:space="preserve">      </w:t>
      </w:r>
      <w:r>
        <w:rPr>
          <w:rFonts w:ascii="Arial" w:eastAsia="Times New Roman" w:hAnsi="Arial" w:cs="Arial"/>
          <w:b/>
          <w:kern w:val="0"/>
          <w:sz w:val="22"/>
          <w:szCs w:val="22"/>
          <w:u w:val="single"/>
          <w:lang w:eastAsia="en-GB"/>
          <w14:ligatures w14:val="none"/>
        </w:rPr>
        <w:t>Supervision and reporting relationships</w:t>
      </w:r>
      <w:r>
        <w:rPr>
          <w:rFonts w:ascii="Arial" w:eastAsia="Times New Roman" w:hAnsi="Arial" w:cs="Arial"/>
          <w:b/>
          <w:kern w:val="0"/>
          <w:sz w:val="22"/>
          <w:szCs w:val="22"/>
          <w:lang w:eastAsia="en-GB"/>
          <w14:ligatures w14:val="none"/>
        </w:rPr>
        <w:t>:</w:t>
      </w:r>
    </w:p>
    <w:p w14:paraId="65E8DA31" w14:textId="77777777" w:rsidR="00BF15D6" w:rsidRDefault="00BF15D6" w:rsidP="00BF15D6">
      <w:pPr>
        <w:spacing w:after="0" w:line="240" w:lineRule="auto"/>
        <w:ind w:right="-90"/>
        <w:jc w:val="both"/>
        <w:rPr>
          <w:rFonts w:ascii="Arial" w:eastAsia="Times New Roman" w:hAnsi="Arial" w:cs="Arial"/>
          <w:b/>
          <w:kern w:val="0"/>
          <w:sz w:val="22"/>
          <w:szCs w:val="22"/>
          <w:lang w:eastAsia="en-GB"/>
          <w14:ligatures w14:val="none"/>
        </w:rPr>
      </w:pPr>
    </w:p>
    <w:p w14:paraId="3107685D"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The personal assistant will be directed by and accountable to the employer, who is the mother of the child.  It is necessary to ask the employer what is required and to observe her directions and requests.  It is also necessary to respect the family’s privacy.</w:t>
      </w:r>
    </w:p>
    <w:p w14:paraId="043B741B" w14:textId="77777777" w:rsidR="00BF15D6" w:rsidRDefault="00BF15D6" w:rsidP="00BF15D6">
      <w:pPr>
        <w:spacing w:after="0" w:line="240" w:lineRule="auto"/>
        <w:ind w:left="360" w:right="-90"/>
        <w:jc w:val="both"/>
        <w:rPr>
          <w:rFonts w:ascii="Arial" w:eastAsia="Times New Roman" w:hAnsi="Arial" w:cs="Arial"/>
          <w:b/>
          <w:kern w:val="0"/>
          <w:sz w:val="22"/>
          <w:szCs w:val="22"/>
          <w:lang w:eastAsia="en-GB"/>
          <w14:ligatures w14:val="none"/>
        </w:rPr>
      </w:pPr>
    </w:p>
    <w:p w14:paraId="77E1EBC0" w14:textId="77777777" w:rsidR="00BF15D6" w:rsidRDefault="00BF15D6" w:rsidP="00BF15D6">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Annual Leave:</w:t>
      </w:r>
    </w:p>
    <w:p w14:paraId="311E0A94" w14:textId="77777777" w:rsidR="00BF15D6" w:rsidRDefault="00BF15D6" w:rsidP="00BF15D6">
      <w:pPr>
        <w:spacing w:after="0" w:line="240" w:lineRule="auto"/>
        <w:ind w:left="360" w:right="-90"/>
        <w:jc w:val="both"/>
        <w:rPr>
          <w:rFonts w:ascii="Arial" w:eastAsia="Times New Roman" w:hAnsi="Arial" w:cs="Arial"/>
          <w:b/>
          <w:kern w:val="0"/>
          <w:sz w:val="22"/>
          <w:szCs w:val="22"/>
          <w:u w:val="single"/>
          <w:lang w:eastAsia="en-GB"/>
          <w14:ligatures w14:val="none"/>
        </w:rPr>
      </w:pPr>
    </w:p>
    <w:p w14:paraId="6888A3E8"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5.6 weeks per calendar year</w:t>
      </w:r>
    </w:p>
    <w:p w14:paraId="5D04FACF" w14:textId="77777777"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p>
    <w:p w14:paraId="2316B6E2" w14:textId="77777777" w:rsidR="00BF15D6" w:rsidRDefault="00BF15D6" w:rsidP="00BF15D6">
      <w:pPr>
        <w:spacing w:after="0" w:line="240" w:lineRule="auto"/>
        <w:ind w:right="-90"/>
        <w:jc w:val="both"/>
        <w:rPr>
          <w:rFonts w:ascii="Arial" w:eastAsia="Times New Roman" w:hAnsi="Arial" w:cs="Arial"/>
          <w:b/>
          <w:kern w:val="0"/>
          <w:sz w:val="22"/>
          <w:szCs w:val="22"/>
          <w:u w:val="single"/>
          <w:lang w:eastAsia="en-GB"/>
          <w14:ligatures w14:val="none"/>
        </w:rPr>
      </w:pPr>
      <w:r>
        <w:rPr>
          <w:rFonts w:ascii="Arial" w:eastAsia="Times New Roman" w:hAnsi="Arial" w:cs="Arial"/>
          <w:kern w:val="0"/>
          <w:sz w:val="22"/>
          <w:szCs w:val="22"/>
          <w:lang w:eastAsia="en-GB"/>
          <w14:ligatures w14:val="none"/>
        </w:rPr>
        <w:t xml:space="preserve">   </w:t>
      </w:r>
      <w:r>
        <w:rPr>
          <w:rFonts w:ascii="Arial" w:eastAsia="Times New Roman" w:hAnsi="Arial" w:cs="Arial"/>
          <w:b/>
          <w:kern w:val="0"/>
          <w:sz w:val="22"/>
          <w:szCs w:val="22"/>
          <w:lang w:eastAsia="en-GB"/>
          <w14:ligatures w14:val="none"/>
        </w:rPr>
        <w:t xml:space="preserve">   </w:t>
      </w:r>
      <w:r>
        <w:rPr>
          <w:rFonts w:ascii="Arial" w:eastAsia="Times New Roman" w:hAnsi="Arial" w:cs="Arial"/>
          <w:b/>
          <w:kern w:val="0"/>
          <w:sz w:val="22"/>
          <w:szCs w:val="22"/>
          <w:u w:val="single"/>
          <w:lang w:eastAsia="en-GB"/>
          <w14:ligatures w14:val="none"/>
        </w:rPr>
        <w:t>Training:</w:t>
      </w:r>
    </w:p>
    <w:p w14:paraId="3972D438" w14:textId="77777777" w:rsidR="00BF15D6" w:rsidRDefault="00BF15D6" w:rsidP="00BF15D6">
      <w:pPr>
        <w:spacing w:after="0" w:line="240" w:lineRule="auto"/>
        <w:ind w:right="-90"/>
        <w:jc w:val="both"/>
        <w:rPr>
          <w:rFonts w:ascii="Arial" w:eastAsia="Times New Roman" w:hAnsi="Arial" w:cs="Arial"/>
          <w:b/>
          <w:kern w:val="0"/>
          <w:sz w:val="22"/>
          <w:szCs w:val="22"/>
          <w:u w:val="single"/>
          <w:lang w:eastAsia="en-GB"/>
          <w14:ligatures w14:val="none"/>
        </w:rPr>
      </w:pPr>
    </w:p>
    <w:p w14:paraId="05443333"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Relevant training will be provided and paid for by the employer. </w:t>
      </w:r>
    </w:p>
    <w:p w14:paraId="246CF09D"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Child Support&amp; Protection</w:t>
      </w:r>
    </w:p>
    <w:p w14:paraId="02577CA6"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First Aid</w:t>
      </w:r>
    </w:p>
    <w:p w14:paraId="715595F6"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p>
    <w:p w14:paraId="7B66FE45"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p>
    <w:p w14:paraId="3935903B"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p>
    <w:p w14:paraId="56EB0851" w14:textId="77777777" w:rsidR="00BF15D6" w:rsidRDefault="00BF15D6" w:rsidP="00BF15D6">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References  and Disclosure Scotland Check:</w:t>
      </w:r>
    </w:p>
    <w:p w14:paraId="11AADFF3"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A reference from 2 employers, one of which should be current or recent is required.  </w:t>
      </w:r>
    </w:p>
    <w:p w14:paraId="635E1C8E"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b/>
          <w:bCs/>
          <w:kern w:val="0"/>
          <w:sz w:val="22"/>
          <w:szCs w:val="22"/>
          <w:u w:val="single"/>
          <w:lang w:eastAsia="en-GB"/>
          <w14:ligatures w14:val="none"/>
        </w:rPr>
        <w:t>Employees will be required to register with the PVG (Protecting Vulnerable Groups) scheme.</w:t>
      </w:r>
      <w:r>
        <w:rPr>
          <w:rFonts w:ascii="Arial" w:eastAsia="Times New Roman" w:hAnsi="Arial" w:cs="Arial"/>
          <w:kern w:val="0"/>
          <w:sz w:val="22"/>
          <w:szCs w:val="22"/>
          <w:lang w:eastAsia="en-GB"/>
          <w14:ligatures w14:val="none"/>
        </w:rPr>
        <w:t xml:space="preserve"> Further information can be found at </w:t>
      </w:r>
      <w:hyperlink r:id="rId5" w:history="1">
        <w:r>
          <w:rPr>
            <w:rStyle w:val="Hyperlink"/>
            <w:rFonts w:ascii="Times New Roman" w:eastAsiaTheme="majorEastAsia" w:hAnsi="Times New Roman" w:cs="Times New Roman"/>
            <w:kern w:val="0"/>
            <w:lang w:eastAsia="en-GB"/>
            <w14:ligatures w14:val="none"/>
          </w:rPr>
          <w:t>www.disclosurescotland.co.uk</w:t>
        </w:r>
      </w:hyperlink>
      <w:r>
        <w:rPr>
          <w:rFonts w:ascii="Arial" w:eastAsia="Times New Roman" w:hAnsi="Arial" w:cs="Arial"/>
          <w:kern w:val="0"/>
          <w:sz w:val="22"/>
          <w:szCs w:val="22"/>
          <w:lang w:eastAsia="en-GB"/>
          <w14:ligatures w14:val="none"/>
        </w:rPr>
        <w:t>.</w:t>
      </w:r>
    </w:p>
    <w:p w14:paraId="2C7A6507" w14:textId="77777777" w:rsidR="00BF15D6" w:rsidRDefault="00BF15D6" w:rsidP="00BF15D6">
      <w:pPr>
        <w:spacing w:after="0" w:line="240" w:lineRule="auto"/>
        <w:ind w:left="360" w:right="-90"/>
        <w:jc w:val="both"/>
        <w:rPr>
          <w:rFonts w:ascii="Arial" w:eastAsia="Times New Roman" w:hAnsi="Arial" w:cs="Arial"/>
          <w:kern w:val="0"/>
          <w:sz w:val="22"/>
          <w:szCs w:val="22"/>
          <w:lang w:eastAsia="en-GB"/>
          <w14:ligatures w14:val="none"/>
        </w:rPr>
      </w:pPr>
    </w:p>
    <w:p w14:paraId="6E829788" w14:textId="77777777" w:rsidR="00BF15D6" w:rsidRDefault="00BF15D6" w:rsidP="00BF15D6">
      <w:pPr>
        <w:spacing w:after="0" w:line="240" w:lineRule="auto"/>
        <w:ind w:right="-90"/>
        <w:jc w:val="both"/>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 xml:space="preserve">       Person Specification:</w:t>
      </w:r>
    </w:p>
    <w:p w14:paraId="22FC1C04" w14:textId="77777777" w:rsidR="00BF15D6" w:rsidRDefault="00BF15D6" w:rsidP="00BF15D6">
      <w:pPr>
        <w:spacing w:after="0" w:line="240" w:lineRule="auto"/>
        <w:ind w:right="-90"/>
        <w:jc w:val="both"/>
        <w:rPr>
          <w:rFonts w:ascii="Arial" w:eastAsia="Times New Roman" w:hAnsi="Arial" w:cs="Arial"/>
          <w:b/>
          <w:kern w:val="0"/>
          <w:sz w:val="22"/>
          <w:szCs w:val="22"/>
          <w:lang w:eastAsia="en-GB"/>
          <w14:ligatures w14:val="none"/>
        </w:rPr>
      </w:pPr>
    </w:p>
    <w:tbl>
      <w:tblPr>
        <w:tblW w:w="95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5207"/>
        <w:gridCol w:w="2573"/>
      </w:tblGrid>
      <w:tr w:rsidR="00BF15D6" w14:paraId="307D305E" w14:textId="77777777" w:rsidTr="00C3649C">
        <w:trPr>
          <w:trHeight w:val="831"/>
        </w:trPr>
        <w:tc>
          <w:tcPr>
            <w:tcW w:w="1738" w:type="dxa"/>
            <w:tcBorders>
              <w:top w:val="single" w:sz="4" w:space="0" w:color="auto"/>
              <w:left w:val="single" w:sz="4" w:space="0" w:color="auto"/>
              <w:bottom w:val="single" w:sz="4" w:space="0" w:color="auto"/>
              <w:right w:val="single" w:sz="4" w:space="0" w:color="auto"/>
            </w:tcBorders>
            <w:hideMark/>
          </w:tcPr>
          <w:p w14:paraId="3CCB969A" w14:textId="77777777" w:rsidR="00BF15D6" w:rsidRDefault="00BF15D6" w:rsidP="00C3649C">
            <w:pPr>
              <w:tabs>
                <w:tab w:val="left" w:pos="360"/>
                <w:tab w:val="left" w:pos="1080"/>
              </w:tabs>
              <w:spacing w:after="0"/>
              <w:jc w:val="center"/>
              <w:rPr>
                <w:rFonts w:ascii="Arial" w:eastAsia="Times New Roman" w:hAnsi="Arial" w:cs="Arial"/>
                <w:sz w:val="21"/>
                <w:szCs w:val="21"/>
              </w:rPr>
            </w:pPr>
            <w:r>
              <w:rPr>
                <w:rFonts w:ascii="Arial" w:eastAsia="Times New Roman" w:hAnsi="Arial" w:cs="Arial"/>
                <w:b/>
                <w:sz w:val="21"/>
                <w:szCs w:val="21"/>
              </w:rPr>
              <w:t>Attributes</w:t>
            </w:r>
          </w:p>
        </w:tc>
        <w:tc>
          <w:tcPr>
            <w:tcW w:w="5207" w:type="dxa"/>
            <w:tcBorders>
              <w:top w:val="single" w:sz="4" w:space="0" w:color="auto"/>
              <w:left w:val="single" w:sz="4" w:space="0" w:color="auto"/>
              <w:bottom w:val="single" w:sz="4" w:space="0" w:color="auto"/>
              <w:right w:val="single" w:sz="4" w:space="0" w:color="auto"/>
            </w:tcBorders>
            <w:hideMark/>
          </w:tcPr>
          <w:p w14:paraId="695D60EB" w14:textId="77777777" w:rsidR="00BF15D6" w:rsidRDefault="00BF15D6" w:rsidP="00C3649C">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Essential</w:t>
            </w:r>
          </w:p>
          <w:p w14:paraId="3E5C0272" w14:textId="77777777" w:rsidR="00BF15D6" w:rsidRDefault="00BF15D6" w:rsidP="00C3649C">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(The minimum acceptable levels for safe and effective job performance)</w:t>
            </w:r>
          </w:p>
        </w:tc>
        <w:tc>
          <w:tcPr>
            <w:tcW w:w="2573" w:type="dxa"/>
            <w:tcBorders>
              <w:top w:val="single" w:sz="4" w:space="0" w:color="auto"/>
              <w:left w:val="single" w:sz="4" w:space="0" w:color="auto"/>
              <w:bottom w:val="single" w:sz="4" w:space="0" w:color="auto"/>
              <w:right w:val="single" w:sz="4" w:space="0" w:color="auto"/>
            </w:tcBorders>
            <w:hideMark/>
          </w:tcPr>
          <w:p w14:paraId="6AD6988B" w14:textId="77777777" w:rsidR="00BF15D6" w:rsidRDefault="00BF15D6" w:rsidP="00C3649C">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Desirable</w:t>
            </w:r>
          </w:p>
          <w:p w14:paraId="45A6F120" w14:textId="77777777" w:rsidR="00BF15D6" w:rsidRDefault="00BF15D6" w:rsidP="00C3649C">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(The attributes of the ideal candidate)</w:t>
            </w:r>
          </w:p>
        </w:tc>
      </w:tr>
      <w:tr w:rsidR="00BF15D6" w14:paraId="0EA0D486" w14:textId="77777777" w:rsidTr="00C3649C">
        <w:trPr>
          <w:trHeight w:val="261"/>
        </w:trPr>
        <w:tc>
          <w:tcPr>
            <w:tcW w:w="1738" w:type="dxa"/>
            <w:tcBorders>
              <w:top w:val="single" w:sz="4" w:space="0" w:color="auto"/>
              <w:left w:val="single" w:sz="4" w:space="0" w:color="auto"/>
              <w:bottom w:val="single" w:sz="4" w:space="0" w:color="auto"/>
              <w:right w:val="single" w:sz="4" w:space="0" w:color="auto"/>
            </w:tcBorders>
            <w:shd w:val="clear" w:color="auto" w:fill="E0E0E0"/>
          </w:tcPr>
          <w:p w14:paraId="4DB55486" w14:textId="77777777" w:rsidR="00BF15D6" w:rsidRDefault="00BF15D6" w:rsidP="00C3649C">
            <w:pPr>
              <w:tabs>
                <w:tab w:val="left" w:pos="360"/>
                <w:tab w:val="left" w:pos="1080"/>
              </w:tabs>
              <w:spacing w:after="0"/>
              <w:jc w:val="center"/>
              <w:rPr>
                <w:rFonts w:ascii="Arial" w:eastAsia="Times New Roman" w:hAnsi="Arial" w:cs="Arial"/>
                <w:b/>
                <w:sz w:val="21"/>
                <w:szCs w:val="21"/>
              </w:rPr>
            </w:pPr>
          </w:p>
        </w:tc>
        <w:tc>
          <w:tcPr>
            <w:tcW w:w="5207" w:type="dxa"/>
            <w:tcBorders>
              <w:top w:val="single" w:sz="4" w:space="0" w:color="auto"/>
              <w:left w:val="single" w:sz="4" w:space="0" w:color="auto"/>
              <w:bottom w:val="single" w:sz="4" w:space="0" w:color="auto"/>
              <w:right w:val="single" w:sz="4" w:space="0" w:color="auto"/>
            </w:tcBorders>
            <w:shd w:val="clear" w:color="auto" w:fill="E0E0E0"/>
          </w:tcPr>
          <w:p w14:paraId="4078725F" w14:textId="77777777" w:rsidR="00BF15D6" w:rsidRDefault="00BF15D6" w:rsidP="00C3649C">
            <w:pPr>
              <w:tabs>
                <w:tab w:val="left" w:pos="360"/>
                <w:tab w:val="left" w:pos="1080"/>
              </w:tabs>
              <w:spacing w:after="0"/>
              <w:jc w:val="both"/>
              <w:rPr>
                <w:rFonts w:ascii="Arial" w:eastAsia="Times New Roman" w:hAnsi="Arial" w:cs="Arial"/>
                <w:sz w:val="21"/>
                <w:szCs w:val="21"/>
              </w:rPr>
            </w:pPr>
          </w:p>
        </w:tc>
        <w:tc>
          <w:tcPr>
            <w:tcW w:w="2573" w:type="dxa"/>
            <w:tcBorders>
              <w:top w:val="single" w:sz="4" w:space="0" w:color="auto"/>
              <w:left w:val="single" w:sz="4" w:space="0" w:color="auto"/>
              <w:bottom w:val="single" w:sz="4" w:space="0" w:color="auto"/>
              <w:right w:val="single" w:sz="4" w:space="0" w:color="auto"/>
            </w:tcBorders>
            <w:shd w:val="clear" w:color="auto" w:fill="E0E0E0"/>
          </w:tcPr>
          <w:p w14:paraId="67C86A3F" w14:textId="77777777" w:rsidR="00BF15D6" w:rsidRDefault="00BF15D6" w:rsidP="00C3649C">
            <w:pPr>
              <w:tabs>
                <w:tab w:val="left" w:pos="360"/>
                <w:tab w:val="left" w:pos="1080"/>
              </w:tabs>
              <w:spacing w:after="0"/>
              <w:jc w:val="both"/>
              <w:rPr>
                <w:rFonts w:ascii="Arial" w:eastAsia="Times New Roman" w:hAnsi="Arial" w:cs="Arial"/>
                <w:sz w:val="21"/>
                <w:szCs w:val="21"/>
              </w:rPr>
            </w:pPr>
          </w:p>
        </w:tc>
      </w:tr>
      <w:tr w:rsidR="00BF15D6" w14:paraId="5991C6EC" w14:textId="77777777" w:rsidTr="00C3649C">
        <w:trPr>
          <w:trHeight w:val="797"/>
        </w:trPr>
        <w:tc>
          <w:tcPr>
            <w:tcW w:w="1738" w:type="dxa"/>
            <w:tcBorders>
              <w:top w:val="single" w:sz="4" w:space="0" w:color="auto"/>
              <w:left w:val="single" w:sz="4" w:space="0" w:color="auto"/>
              <w:bottom w:val="single" w:sz="4" w:space="0" w:color="auto"/>
              <w:right w:val="single" w:sz="4" w:space="0" w:color="auto"/>
            </w:tcBorders>
            <w:hideMark/>
          </w:tcPr>
          <w:p w14:paraId="4B05BFCB" w14:textId="77777777" w:rsidR="00BF15D6" w:rsidRDefault="00BF15D6" w:rsidP="00C3649C">
            <w:pPr>
              <w:tabs>
                <w:tab w:val="left" w:pos="360"/>
                <w:tab w:val="left" w:pos="1080"/>
              </w:tabs>
              <w:spacing w:after="0"/>
              <w:jc w:val="center"/>
              <w:rPr>
                <w:rFonts w:ascii="Arial" w:eastAsia="Times New Roman" w:hAnsi="Arial" w:cs="Arial"/>
                <w:sz w:val="21"/>
                <w:szCs w:val="21"/>
              </w:rPr>
            </w:pPr>
            <w:r>
              <w:rPr>
                <w:rFonts w:ascii="Arial" w:eastAsia="Times New Roman" w:hAnsi="Arial" w:cs="Arial"/>
                <w:b/>
                <w:sz w:val="21"/>
                <w:szCs w:val="21"/>
              </w:rPr>
              <w:t>Experience</w:t>
            </w:r>
          </w:p>
        </w:tc>
        <w:tc>
          <w:tcPr>
            <w:tcW w:w="5207" w:type="dxa"/>
            <w:tcBorders>
              <w:top w:val="single" w:sz="4" w:space="0" w:color="auto"/>
              <w:left w:val="single" w:sz="4" w:space="0" w:color="auto"/>
              <w:bottom w:val="single" w:sz="4" w:space="0" w:color="auto"/>
              <w:right w:val="single" w:sz="4" w:space="0" w:color="auto"/>
            </w:tcBorders>
            <w:hideMark/>
          </w:tcPr>
          <w:p w14:paraId="369BA18B" w14:textId="77777777" w:rsidR="00BF15D6" w:rsidRDefault="00BF15D6" w:rsidP="00C3649C">
            <w:pPr>
              <w:numPr>
                <w:ilvl w:val="0"/>
                <w:numId w:val="1"/>
              </w:numPr>
              <w:tabs>
                <w:tab w:val="left" w:pos="360"/>
                <w:tab w:val="left" w:pos="1080"/>
              </w:tabs>
              <w:spacing w:after="0"/>
              <w:contextualSpacing/>
              <w:jc w:val="both"/>
              <w:rPr>
                <w:rFonts w:ascii="Arial" w:eastAsia="Times New Roman" w:hAnsi="Arial" w:cs="Arial"/>
                <w:sz w:val="21"/>
                <w:szCs w:val="21"/>
              </w:rPr>
            </w:pPr>
            <w:r>
              <w:rPr>
                <w:rFonts w:ascii="Arial" w:eastAsia="Times New Roman" w:hAnsi="Arial" w:cs="Arial"/>
                <w:sz w:val="21"/>
                <w:szCs w:val="21"/>
              </w:rPr>
              <w:t xml:space="preserve">Experience of caring for and supporting young children </w:t>
            </w:r>
          </w:p>
        </w:tc>
        <w:tc>
          <w:tcPr>
            <w:tcW w:w="2573" w:type="dxa"/>
            <w:tcBorders>
              <w:top w:val="single" w:sz="4" w:space="0" w:color="auto"/>
              <w:left w:val="single" w:sz="4" w:space="0" w:color="auto"/>
              <w:bottom w:val="single" w:sz="4" w:space="0" w:color="auto"/>
              <w:right w:val="single" w:sz="4" w:space="0" w:color="auto"/>
            </w:tcBorders>
            <w:hideMark/>
          </w:tcPr>
          <w:p w14:paraId="0B912053" w14:textId="77777777" w:rsidR="00BF15D6" w:rsidRDefault="00BF15D6" w:rsidP="00C3649C">
            <w:pPr>
              <w:tabs>
                <w:tab w:val="left" w:pos="360"/>
                <w:tab w:val="left" w:pos="1080"/>
              </w:tabs>
              <w:spacing w:after="0"/>
              <w:jc w:val="both"/>
              <w:rPr>
                <w:rFonts w:ascii="Arial" w:eastAsia="Times New Roman" w:hAnsi="Arial" w:cs="Arial"/>
                <w:sz w:val="21"/>
                <w:szCs w:val="21"/>
              </w:rPr>
            </w:pPr>
            <w:r>
              <w:rPr>
                <w:rFonts w:ascii="Arial" w:eastAsia="Times New Roman" w:hAnsi="Arial" w:cs="Arial"/>
                <w:sz w:val="21"/>
                <w:szCs w:val="21"/>
              </w:rPr>
              <w:t>Experience of supporting people in their own home.</w:t>
            </w:r>
          </w:p>
        </w:tc>
      </w:tr>
      <w:tr w:rsidR="00BF15D6" w14:paraId="7037F9C3" w14:textId="77777777" w:rsidTr="00C3649C">
        <w:trPr>
          <w:trHeight w:val="978"/>
        </w:trPr>
        <w:tc>
          <w:tcPr>
            <w:tcW w:w="1738" w:type="dxa"/>
            <w:tcBorders>
              <w:top w:val="single" w:sz="4" w:space="0" w:color="auto"/>
              <w:left w:val="single" w:sz="4" w:space="0" w:color="auto"/>
              <w:bottom w:val="single" w:sz="4" w:space="0" w:color="auto"/>
              <w:right w:val="single" w:sz="4" w:space="0" w:color="auto"/>
            </w:tcBorders>
            <w:hideMark/>
          </w:tcPr>
          <w:p w14:paraId="48894378" w14:textId="77777777" w:rsidR="00BF15D6" w:rsidRDefault="00BF15D6" w:rsidP="00C3649C">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Education and Qualifications</w:t>
            </w:r>
          </w:p>
        </w:tc>
        <w:tc>
          <w:tcPr>
            <w:tcW w:w="5207" w:type="dxa"/>
            <w:tcBorders>
              <w:top w:val="single" w:sz="4" w:space="0" w:color="auto"/>
              <w:left w:val="single" w:sz="4" w:space="0" w:color="auto"/>
              <w:bottom w:val="single" w:sz="4" w:space="0" w:color="auto"/>
              <w:right w:val="single" w:sz="4" w:space="0" w:color="auto"/>
            </w:tcBorders>
            <w:hideMark/>
          </w:tcPr>
          <w:p w14:paraId="54EE3679" w14:textId="77777777" w:rsidR="00BF15D6" w:rsidRDefault="00BF15D6" w:rsidP="00C3649C">
            <w:pPr>
              <w:numPr>
                <w:ilvl w:val="0"/>
                <w:numId w:val="2"/>
              </w:numPr>
              <w:tabs>
                <w:tab w:val="left" w:pos="360"/>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Good standard of education</w:t>
            </w:r>
          </w:p>
          <w:p w14:paraId="51AC9EAA" w14:textId="77777777" w:rsidR="00BF15D6" w:rsidRDefault="00BF15D6" w:rsidP="00C3649C">
            <w:pPr>
              <w:numPr>
                <w:ilvl w:val="0"/>
                <w:numId w:val="2"/>
              </w:numPr>
              <w:tabs>
                <w:tab w:val="left" w:pos="360"/>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Willingness to undertake relevant training</w:t>
            </w:r>
          </w:p>
          <w:p w14:paraId="664FD05F" w14:textId="77777777" w:rsidR="00BF15D6" w:rsidRDefault="00BF15D6" w:rsidP="00C3649C">
            <w:pPr>
              <w:numPr>
                <w:ilvl w:val="0"/>
                <w:numId w:val="2"/>
              </w:numPr>
              <w:tabs>
                <w:tab w:val="left" w:pos="360"/>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Member of PVG Scheme or be prepared to join at own expense</w:t>
            </w:r>
          </w:p>
        </w:tc>
        <w:tc>
          <w:tcPr>
            <w:tcW w:w="2573" w:type="dxa"/>
            <w:tcBorders>
              <w:top w:val="single" w:sz="4" w:space="0" w:color="auto"/>
              <w:left w:val="single" w:sz="4" w:space="0" w:color="auto"/>
              <w:bottom w:val="single" w:sz="4" w:space="0" w:color="auto"/>
              <w:right w:val="single" w:sz="4" w:space="0" w:color="auto"/>
            </w:tcBorders>
            <w:hideMark/>
          </w:tcPr>
          <w:p w14:paraId="1EF9CCF1" w14:textId="77777777" w:rsidR="00BF15D6" w:rsidRDefault="00BF15D6" w:rsidP="00C3649C">
            <w:pPr>
              <w:tabs>
                <w:tab w:val="left" w:pos="360"/>
                <w:tab w:val="left" w:pos="1080"/>
              </w:tabs>
              <w:spacing w:after="0"/>
              <w:jc w:val="both"/>
              <w:rPr>
                <w:rFonts w:ascii="Arial" w:eastAsia="Times New Roman" w:hAnsi="Arial" w:cs="Arial"/>
                <w:sz w:val="21"/>
                <w:szCs w:val="21"/>
              </w:rPr>
            </w:pPr>
            <w:r>
              <w:rPr>
                <w:rFonts w:ascii="Arial" w:eastAsia="Times New Roman" w:hAnsi="Arial" w:cs="Arial"/>
                <w:sz w:val="21"/>
                <w:szCs w:val="21"/>
              </w:rPr>
              <w:t>SVQ Level II in Child Care</w:t>
            </w:r>
          </w:p>
        </w:tc>
      </w:tr>
      <w:tr w:rsidR="00BF15D6" w14:paraId="4A4389F5" w14:textId="77777777" w:rsidTr="00C3649C">
        <w:trPr>
          <w:trHeight w:val="2399"/>
        </w:trPr>
        <w:tc>
          <w:tcPr>
            <w:tcW w:w="1738" w:type="dxa"/>
            <w:tcBorders>
              <w:top w:val="single" w:sz="4" w:space="0" w:color="auto"/>
              <w:left w:val="single" w:sz="4" w:space="0" w:color="auto"/>
              <w:bottom w:val="single" w:sz="4" w:space="0" w:color="auto"/>
              <w:right w:val="single" w:sz="4" w:space="0" w:color="auto"/>
            </w:tcBorders>
            <w:hideMark/>
          </w:tcPr>
          <w:p w14:paraId="2E75A13B" w14:textId="77777777" w:rsidR="00BF15D6" w:rsidRDefault="00BF15D6" w:rsidP="00C3649C">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Skills/Abilities specific to the post</w:t>
            </w:r>
          </w:p>
        </w:tc>
        <w:tc>
          <w:tcPr>
            <w:tcW w:w="5207" w:type="dxa"/>
            <w:tcBorders>
              <w:top w:val="single" w:sz="4" w:space="0" w:color="auto"/>
              <w:left w:val="single" w:sz="4" w:space="0" w:color="auto"/>
              <w:bottom w:val="single" w:sz="4" w:space="0" w:color="auto"/>
              <w:right w:val="single" w:sz="4" w:space="0" w:color="auto"/>
            </w:tcBorders>
            <w:hideMark/>
          </w:tcPr>
          <w:p w14:paraId="71B723C8"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Good communication skills, ability to communicate clearly and sensitively</w:t>
            </w:r>
          </w:p>
          <w:p w14:paraId="19E49736"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Use own initiative/self-motivation</w:t>
            </w:r>
          </w:p>
          <w:p w14:paraId="7189A74A"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Good Inter-personal and social skills</w:t>
            </w:r>
          </w:p>
          <w:p w14:paraId="48E3B652"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 xml:space="preserve">Form and maintain positive relationships </w:t>
            </w:r>
          </w:p>
          <w:p w14:paraId="62D64C1E"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Be flexible and adaptable</w:t>
            </w:r>
          </w:p>
          <w:p w14:paraId="5232FD0E"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Work independently or as part of a team</w:t>
            </w:r>
          </w:p>
          <w:p w14:paraId="0922D9FB"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Use a positive and supportive approach</w:t>
            </w:r>
          </w:p>
          <w:p w14:paraId="19112822" w14:textId="77777777" w:rsidR="00BF15D6" w:rsidRDefault="00BF15D6" w:rsidP="00C3649C">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Maintaining dignity and privacy of the family.</w:t>
            </w:r>
          </w:p>
        </w:tc>
        <w:tc>
          <w:tcPr>
            <w:tcW w:w="2573" w:type="dxa"/>
            <w:tcBorders>
              <w:top w:val="single" w:sz="4" w:space="0" w:color="auto"/>
              <w:left w:val="single" w:sz="4" w:space="0" w:color="auto"/>
              <w:bottom w:val="single" w:sz="4" w:space="0" w:color="auto"/>
              <w:right w:val="single" w:sz="4" w:space="0" w:color="auto"/>
            </w:tcBorders>
          </w:tcPr>
          <w:p w14:paraId="423D71CC" w14:textId="77777777" w:rsidR="00BF15D6" w:rsidRDefault="00BF15D6" w:rsidP="00C3649C">
            <w:pPr>
              <w:tabs>
                <w:tab w:val="left" w:pos="360"/>
                <w:tab w:val="left" w:pos="1080"/>
              </w:tabs>
              <w:spacing w:after="0"/>
              <w:jc w:val="both"/>
              <w:rPr>
                <w:rFonts w:ascii="Arial" w:eastAsia="Times New Roman" w:hAnsi="Arial" w:cs="Arial"/>
                <w:sz w:val="21"/>
                <w:szCs w:val="21"/>
              </w:rPr>
            </w:pPr>
          </w:p>
        </w:tc>
      </w:tr>
      <w:tr w:rsidR="00BF15D6" w14:paraId="486E86FF" w14:textId="77777777" w:rsidTr="00C3649C">
        <w:trPr>
          <w:trHeight w:val="856"/>
        </w:trPr>
        <w:tc>
          <w:tcPr>
            <w:tcW w:w="1738" w:type="dxa"/>
            <w:tcBorders>
              <w:top w:val="single" w:sz="4" w:space="0" w:color="auto"/>
              <w:left w:val="single" w:sz="4" w:space="0" w:color="auto"/>
              <w:bottom w:val="single" w:sz="4" w:space="0" w:color="auto"/>
              <w:right w:val="single" w:sz="4" w:space="0" w:color="auto"/>
            </w:tcBorders>
            <w:hideMark/>
          </w:tcPr>
          <w:p w14:paraId="1C105698" w14:textId="77777777" w:rsidR="00BF15D6" w:rsidRDefault="00BF15D6" w:rsidP="00C3649C">
            <w:pPr>
              <w:tabs>
                <w:tab w:val="left" w:pos="360"/>
                <w:tab w:val="left" w:pos="1080"/>
              </w:tabs>
              <w:spacing w:after="0"/>
              <w:jc w:val="center"/>
              <w:rPr>
                <w:rFonts w:ascii="Arial" w:eastAsia="Times New Roman" w:hAnsi="Arial" w:cs="Arial"/>
                <w:sz w:val="21"/>
                <w:szCs w:val="21"/>
              </w:rPr>
            </w:pPr>
            <w:r>
              <w:rPr>
                <w:rFonts w:ascii="Arial" w:eastAsia="Times New Roman" w:hAnsi="Arial" w:cs="Arial"/>
                <w:sz w:val="21"/>
                <w:szCs w:val="21"/>
              </w:rPr>
              <w:t>Qualities</w:t>
            </w:r>
          </w:p>
        </w:tc>
        <w:tc>
          <w:tcPr>
            <w:tcW w:w="5207" w:type="dxa"/>
            <w:tcBorders>
              <w:top w:val="single" w:sz="4" w:space="0" w:color="auto"/>
              <w:left w:val="single" w:sz="4" w:space="0" w:color="auto"/>
              <w:bottom w:val="single" w:sz="4" w:space="0" w:color="auto"/>
              <w:right w:val="single" w:sz="4" w:space="0" w:color="auto"/>
            </w:tcBorders>
            <w:hideMark/>
          </w:tcPr>
          <w:p w14:paraId="39D6CFD9" w14:textId="77777777" w:rsidR="00BF15D6" w:rsidRDefault="00BF15D6" w:rsidP="00C3649C">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Kind and caring</w:t>
            </w:r>
          </w:p>
          <w:p w14:paraId="00F08E61" w14:textId="77777777" w:rsidR="00BF15D6" w:rsidRDefault="00BF15D6" w:rsidP="00C3649C">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Honest and trustworthy</w:t>
            </w:r>
          </w:p>
          <w:p w14:paraId="2792CAD9" w14:textId="77777777" w:rsidR="00BF15D6" w:rsidRDefault="00BF15D6" w:rsidP="00C3649C">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Empathy</w:t>
            </w:r>
          </w:p>
          <w:p w14:paraId="457CB5BC" w14:textId="77777777" w:rsidR="00BF15D6" w:rsidRDefault="00BF15D6" w:rsidP="00C3649C">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Likes being active</w:t>
            </w:r>
          </w:p>
          <w:p w14:paraId="5C54B68A" w14:textId="77777777" w:rsidR="00BF15D6" w:rsidRDefault="00BF15D6" w:rsidP="00C3649C">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A sense of humour and fun loving</w:t>
            </w:r>
          </w:p>
          <w:p w14:paraId="38EBA7FF" w14:textId="77777777" w:rsidR="00BF15D6" w:rsidRDefault="00BF15D6" w:rsidP="00C3649C">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 xml:space="preserve">Must like and get on with children </w:t>
            </w:r>
          </w:p>
          <w:p w14:paraId="4398AFA3" w14:textId="77777777" w:rsidR="00BF15D6" w:rsidRDefault="00BF15D6" w:rsidP="00C3649C">
            <w:pPr>
              <w:numPr>
                <w:ilvl w:val="0"/>
                <w:numId w:val="4"/>
              </w:numPr>
              <w:tabs>
                <w:tab w:val="left" w:pos="228"/>
                <w:tab w:val="left" w:pos="877"/>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Good professional and personal</w:t>
            </w:r>
          </w:p>
          <w:p w14:paraId="5396DD6D" w14:textId="77777777" w:rsidR="00BF15D6" w:rsidRDefault="00BF15D6" w:rsidP="00C3649C">
            <w:pPr>
              <w:tabs>
                <w:tab w:val="left" w:pos="228"/>
                <w:tab w:val="left" w:pos="877"/>
              </w:tabs>
              <w:spacing w:after="0"/>
              <w:ind w:left="168"/>
              <w:contextualSpacing/>
              <w:jc w:val="both"/>
              <w:rPr>
                <w:rFonts w:ascii="Arial" w:eastAsia="Times New Roman" w:hAnsi="Arial" w:cs="Arial"/>
                <w:sz w:val="21"/>
                <w:szCs w:val="21"/>
              </w:rPr>
            </w:pPr>
            <w:r>
              <w:rPr>
                <w:rFonts w:ascii="Arial" w:eastAsia="Times New Roman" w:hAnsi="Arial" w:cs="Arial"/>
                <w:sz w:val="21"/>
                <w:szCs w:val="21"/>
              </w:rPr>
              <w:t xml:space="preserve">boundaries/understanding confidentiality. </w:t>
            </w:r>
          </w:p>
          <w:p w14:paraId="5DB976F0" w14:textId="77777777" w:rsidR="00BF15D6" w:rsidRDefault="00BF15D6" w:rsidP="00C3649C">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 xml:space="preserve">Reliable, conscientious and consistent. </w:t>
            </w:r>
          </w:p>
        </w:tc>
        <w:tc>
          <w:tcPr>
            <w:tcW w:w="2573" w:type="dxa"/>
            <w:tcBorders>
              <w:top w:val="single" w:sz="4" w:space="0" w:color="auto"/>
              <w:left w:val="single" w:sz="4" w:space="0" w:color="auto"/>
              <w:bottom w:val="single" w:sz="4" w:space="0" w:color="auto"/>
              <w:right w:val="single" w:sz="4" w:space="0" w:color="auto"/>
            </w:tcBorders>
          </w:tcPr>
          <w:p w14:paraId="2F14B4F2" w14:textId="77777777" w:rsidR="00BF15D6" w:rsidRDefault="00BF15D6" w:rsidP="00C3649C">
            <w:pPr>
              <w:tabs>
                <w:tab w:val="left" w:pos="228"/>
                <w:tab w:val="left" w:pos="1080"/>
              </w:tabs>
              <w:spacing w:after="0"/>
              <w:jc w:val="both"/>
              <w:rPr>
                <w:rFonts w:ascii="Arial" w:eastAsia="Times New Roman" w:hAnsi="Arial" w:cs="Arial"/>
                <w:sz w:val="21"/>
                <w:szCs w:val="21"/>
              </w:rPr>
            </w:pPr>
          </w:p>
        </w:tc>
      </w:tr>
      <w:tr w:rsidR="00BF15D6" w14:paraId="11181C36" w14:textId="77777777" w:rsidTr="00C3649C">
        <w:trPr>
          <w:trHeight w:val="856"/>
        </w:trPr>
        <w:tc>
          <w:tcPr>
            <w:tcW w:w="1738" w:type="dxa"/>
            <w:tcBorders>
              <w:top w:val="single" w:sz="4" w:space="0" w:color="auto"/>
              <w:left w:val="single" w:sz="4" w:space="0" w:color="auto"/>
              <w:bottom w:val="single" w:sz="4" w:space="0" w:color="auto"/>
              <w:right w:val="single" w:sz="4" w:space="0" w:color="auto"/>
            </w:tcBorders>
            <w:hideMark/>
          </w:tcPr>
          <w:p w14:paraId="533DD1BB" w14:textId="77777777" w:rsidR="00BF15D6" w:rsidRDefault="00BF15D6" w:rsidP="00C3649C">
            <w:pPr>
              <w:tabs>
                <w:tab w:val="left" w:pos="360"/>
                <w:tab w:val="left" w:pos="1080"/>
              </w:tabs>
              <w:spacing w:after="0"/>
              <w:jc w:val="center"/>
              <w:rPr>
                <w:rFonts w:ascii="Arial" w:eastAsia="Times New Roman" w:hAnsi="Arial" w:cs="Arial"/>
                <w:sz w:val="21"/>
                <w:szCs w:val="21"/>
              </w:rPr>
            </w:pPr>
            <w:r>
              <w:rPr>
                <w:rFonts w:ascii="Arial" w:eastAsia="Times New Roman" w:hAnsi="Arial" w:cs="Arial"/>
                <w:sz w:val="21"/>
                <w:szCs w:val="21"/>
              </w:rPr>
              <w:t>Other</w:t>
            </w:r>
          </w:p>
        </w:tc>
        <w:tc>
          <w:tcPr>
            <w:tcW w:w="5207" w:type="dxa"/>
            <w:tcBorders>
              <w:top w:val="single" w:sz="4" w:space="0" w:color="auto"/>
              <w:left w:val="single" w:sz="4" w:space="0" w:color="auto"/>
              <w:bottom w:val="single" w:sz="4" w:space="0" w:color="auto"/>
              <w:right w:val="single" w:sz="4" w:space="0" w:color="auto"/>
            </w:tcBorders>
            <w:hideMark/>
          </w:tcPr>
          <w:p w14:paraId="05A3DEC2" w14:textId="77777777" w:rsidR="00BF15D6" w:rsidRDefault="00BF15D6" w:rsidP="00C3649C">
            <w:pPr>
              <w:numPr>
                <w:ilvl w:val="0"/>
                <w:numId w:val="4"/>
              </w:numPr>
              <w:tabs>
                <w:tab w:val="left" w:pos="228"/>
                <w:tab w:val="left" w:pos="1080"/>
              </w:tabs>
              <w:spacing w:after="0"/>
              <w:contextualSpacing/>
              <w:jc w:val="both"/>
              <w:rPr>
                <w:rFonts w:ascii="Arial" w:eastAsia="Times New Roman" w:hAnsi="Arial" w:cs="Arial"/>
                <w:sz w:val="21"/>
                <w:szCs w:val="21"/>
              </w:rPr>
            </w:pPr>
            <w:r>
              <w:rPr>
                <w:rFonts w:ascii="Arial" w:eastAsia="Times New Roman" w:hAnsi="Arial" w:cs="Arial"/>
                <w:sz w:val="21"/>
                <w:szCs w:val="21"/>
              </w:rPr>
              <w:t>Driving license and access to car</w:t>
            </w:r>
          </w:p>
          <w:p w14:paraId="7AA57A8F" w14:textId="77777777" w:rsidR="00BF15D6" w:rsidRDefault="00BF15D6" w:rsidP="00C3649C">
            <w:pPr>
              <w:numPr>
                <w:ilvl w:val="0"/>
                <w:numId w:val="4"/>
              </w:numPr>
              <w:tabs>
                <w:tab w:val="left" w:pos="228"/>
                <w:tab w:val="left" w:pos="1080"/>
              </w:tabs>
              <w:spacing w:after="0"/>
              <w:contextualSpacing/>
              <w:jc w:val="both"/>
              <w:rPr>
                <w:rFonts w:ascii="Arial" w:eastAsia="Times New Roman" w:hAnsi="Arial" w:cs="Arial"/>
                <w:sz w:val="21"/>
                <w:szCs w:val="21"/>
              </w:rPr>
            </w:pPr>
            <w:r>
              <w:rPr>
                <w:rFonts w:ascii="Arial" w:eastAsia="Times New Roman" w:hAnsi="Arial" w:cs="Arial"/>
                <w:sz w:val="21"/>
                <w:szCs w:val="21"/>
              </w:rPr>
              <w:t>Business insurance on own vehicle would be requested</w:t>
            </w:r>
          </w:p>
        </w:tc>
        <w:tc>
          <w:tcPr>
            <w:tcW w:w="2573" w:type="dxa"/>
            <w:tcBorders>
              <w:top w:val="single" w:sz="4" w:space="0" w:color="auto"/>
              <w:left w:val="single" w:sz="4" w:space="0" w:color="auto"/>
              <w:bottom w:val="single" w:sz="4" w:space="0" w:color="auto"/>
              <w:right w:val="single" w:sz="4" w:space="0" w:color="auto"/>
            </w:tcBorders>
          </w:tcPr>
          <w:p w14:paraId="395BC818" w14:textId="77777777" w:rsidR="00BF15D6" w:rsidRDefault="00BF15D6" w:rsidP="00C3649C">
            <w:pPr>
              <w:tabs>
                <w:tab w:val="left" w:pos="228"/>
                <w:tab w:val="left" w:pos="1080"/>
              </w:tabs>
              <w:spacing w:after="0"/>
              <w:jc w:val="both"/>
              <w:rPr>
                <w:rFonts w:ascii="Arial" w:eastAsia="Times New Roman" w:hAnsi="Arial" w:cs="Arial"/>
                <w:sz w:val="21"/>
                <w:szCs w:val="21"/>
              </w:rPr>
            </w:pPr>
          </w:p>
        </w:tc>
      </w:tr>
    </w:tbl>
    <w:p w14:paraId="64FEEEC6" w14:textId="77777777" w:rsidR="00BF15D6" w:rsidRDefault="00BF15D6" w:rsidP="00BF15D6">
      <w:pPr>
        <w:spacing w:after="0" w:line="240" w:lineRule="auto"/>
        <w:ind w:right="-90"/>
        <w:jc w:val="both"/>
        <w:rPr>
          <w:rFonts w:ascii="Arial" w:eastAsia="Times New Roman" w:hAnsi="Arial" w:cs="Arial"/>
          <w:kern w:val="0"/>
          <w:sz w:val="22"/>
          <w:szCs w:val="22"/>
          <w:lang w:eastAsia="en-GB"/>
          <w14:ligatures w14:val="none"/>
        </w:rPr>
      </w:pPr>
    </w:p>
    <w:p w14:paraId="231B13BF" w14:textId="77777777" w:rsidR="00BF15D6" w:rsidRDefault="00BF15D6" w:rsidP="00BF15D6">
      <w:pPr>
        <w:spacing w:after="0" w:line="240" w:lineRule="auto"/>
        <w:rPr>
          <w:rFonts w:ascii="Times New Roman" w:eastAsia="Times New Roman" w:hAnsi="Times New Roman" w:cs="Times New Roman"/>
          <w:kern w:val="0"/>
          <w:lang w:eastAsia="en-GB"/>
          <w14:ligatures w14:val="none"/>
        </w:rPr>
      </w:pPr>
    </w:p>
    <w:p w14:paraId="60D15CDA" w14:textId="77777777" w:rsidR="00BF15D6" w:rsidRDefault="00BF15D6" w:rsidP="00BF15D6">
      <w:pPr>
        <w:spacing w:after="0" w:line="240" w:lineRule="auto"/>
        <w:rPr>
          <w:rFonts w:ascii="Times New Roman" w:eastAsia="Times New Roman" w:hAnsi="Times New Roman" w:cs="Times New Roman"/>
          <w:kern w:val="0"/>
          <w:lang w:eastAsia="en-GB"/>
          <w14:ligatures w14:val="none"/>
        </w:rPr>
      </w:pPr>
    </w:p>
    <w:p w14:paraId="5AE4088F" w14:textId="77777777" w:rsidR="00BF15D6" w:rsidRDefault="00BF15D6" w:rsidP="00BF15D6">
      <w:pPr>
        <w:spacing w:after="0" w:line="240" w:lineRule="auto"/>
        <w:rPr>
          <w:rFonts w:ascii="Times New Roman" w:eastAsia="Times New Roman" w:hAnsi="Times New Roman" w:cs="Times New Roman"/>
          <w:kern w:val="0"/>
          <w:lang w:eastAsia="en-GB"/>
          <w14:ligatures w14:val="none"/>
        </w:rPr>
      </w:pPr>
    </w:p>
    <w:p w14:paraId="79294F54" w14:textId="77777777" w:rsidR="00BF15D6" w:rsidRDefault="00BF15D6" w:rsidP="00BF15D6"/>
    <w:p w14:paraId="5AF75DCF" w14:textId="77777777" w:rsidR="003F68CB" w:rsidRDefault="003F68CB"/>
    <w:sectPr w:rsidR="003F68CB" w:rsidSect="00BF1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EA6E2C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A0731"/>
    <w:multiLevelType w:val="hybridMultilevel"/>
    <w:tmpl w:val="2DC095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1B6A07"/>
    <w:multiLevelType w:val="hybridMultilevel"/>
    <w:tmpl w:val="B3289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55B7E70"/>
    <w:multiLevelType w:val="hybridMultilevel"/>
    <w:tmpl w:val="1BBE8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78921640">
    <w:abstractNumId w:val="2"/>
  </w:num>
  <w:num w:numId="2" w16cid:durableId="383524258">
    <w:abstractNumId w:val="3"/>
  </w:num>
  <w:num w:numId="3" w16cid:durableId="1674645092">
    <w:abstractNumId w:val="1"/>
  </w:num>
  <w:num w:numId="4" w16cid:durableId="19012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79"/>
    <w:rsid w:val="00194F66"/>
    <w:rsid w:val="001F5054"/>
    <w:rsid w:val="003F68CB"/>
    <w:rsid w:val="004C5C21"/>
    <w:rsid w:val="005B2B24"/>
    <w:rsid w:val="00690593"/>
    <w:rsid w:val="008563C8"/>
    <w:rsid w:val="00BF15D6"/>
    <w:rsid w:val="00D56D79"/>
    <w:rsid w:val="00DF7D7F"/>
    <w:rsid w:val="00E11389"/>
    <w:rsid w:val="00EB3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202D"/>
  <w15:chartTrackingRefBased/>
  <w15:docId w15:val="{A62814D4-04DA-42C0-A62F-429D2BCA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5D6"/>
    <w:pPr>
      <w:spacing w:line="276" w:lineRule="auto"/>
    </w:pPr>
  </w:style>
  <w:style w:type="paragraph" w:styleId="Heading1">
    <w:name w:val="heading 1"/>
    <w:basedOn w:val="Normal"/>
    <w:next w:val="Normal"/>
    <w:link w:val="Heading1Char"/>
    <w:uiPriority w:val="9"/>
    <w:qFormat/>
    <w:rsid w:val="00D56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D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D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D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D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D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D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D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D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D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D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D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D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D79"/>
    <w:rPr>
      <w:rFonts w:eastAsiaTheme="majorEastAsia" w:cstheme="majorBidi"/>
      <w:color w:val="272727" w:themeColor="text1" w:themeTint="D8"/>
    </w:rPr>
  </w:style>
  <w:style w:type="paragraph" w:styleId="Title">
    <w:name w:val="Title"/>
    <w:basedOn w:val="Normal"/>
    <w:next w:val="Normal"/>
    <w:link w:val="TitleChar"/>
    <w:uiPriority w:val="10"/>
    <w:qFormat/>
    <w:rsid w:val="00D56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D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D79"/>
    <w:pPr>
      <w:spacing w:before="160"/>
      <w:jc w:val="center"/>
    </w:pPr>
    <w:rPr>
      <w:i/>
      <w:iCs/>
      <w:color w:val="404040" w:themeColor="text1" w:themeTint="BF"/>
    </w:rPr>
  </w:style>
  <w:style w:type="character" w:customStyle="1" w:styleId="QuoteChar">
    <w:name w:val="Quote Char"/>
    <w:basedOn w:val="DefaultParagraphFont"/>
    <w:link w:val="Quote"/>
    <w:uiPriority w:val="29"/>
    <w:rsid w:val="00D56D79"/>
    <w:rPr>
      <w:i/>
      <w:iCs/>
      <w:color w:val="404040" w:themeColor="text1" w:themeTint="BF"/>
    </w:rPr>
  </w:style>
  <w:style w:type="paragraph" w:styleId="ListParagraph">
    <w:name w:val="List Paragraph"/>
    <w:basedOn w:val="Normal"/>
    <w:uiPriority w:val="34"/>
    <w:qFormat/>
    <w:rsid w:val="00D56D79"/>
    <w:pPr>
      <w:ind w:left="720"/>
      <w:contextualSpacing/>
    </w:pPr>
  </w:style>
  <w:style w:type="character" w:styleId="IntenseEmphasis">
    <w:name w:val="Intense Emphasis"/>
    <w:basedOn w:val="DefaultParagraphFont"/>
    <w:uiPriority w:val="21"/>
    <w:qFormat/>
    <w:rsid w:val="00D56D79"/>
    <w:rPr>
      <w:i/>
      <w:iCs/>
      <w:color w:val="0F4761" w:themeColor="accent1" w:themeShade="BF"/>
    </w:rPr>
  </w:style>
  <w:style w:type="paragraph" w:styleId="IntenseQuote">
    <w:name w:val="Intense Quote"/>
    <w:basedOn w:val="Normal"/>
    <w:next w:val="Normal"/>
    <w:link w:val="IntenseQuoteChar"/>
    <w:uiPriority w:val="30"/>
    <w:qFormat/>
    <w:rsid w:val="00D56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D79"/>
    <w:rPr>
      <w:i/>
      <w:iCs/>
      <w:color w:val="0F4761" w:themeColor="accent1" w:themeShade="BF"/>
    </w:rPr>
  </w:style>
  <w:style w:type="character" w:styleId="IntenseReference">
    <w:name w:val="Intense Reference"/>
    <w:basedOn w:val="DefaultParagraphFont"/>
    <w:uiPriority w:val="32"/>
    <w:qFormat/>
    <w:rsid w:val="00D56D79"/>
    <w:rPr>
      <w:b/>
      <w:bCs/>
      <w:smallCaps/>
      <w:color w:val="0F4761" w:themeColor="accent1" w:themeShade="BF"/>
      <w:spacing w:val="5"/>
    </w:rPr>
  </w:style>
  <w:style w:type="character" w:styleId="Hyperlink">
    <w:name w:val="Hyperlink"/>
    <w:basedOn w:val="DefaultParagraphFont"/>
    <w:uiPriority w:val="99"/>
    <w:semiHidden/>
    <w:unhideWhenUsed/>
    <w:rsid w:val="00BF15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sclosurescotland.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2552</Characters>
  <Application>Microsoft Office Word</Application>
  <DocSecurity>0</DocSecurity>
  <Lines>72</Lines>
  <Paragraphs>49</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Sophie Anderson</cp:lastModifiedBy>
  <cp:revision>7</cp:revision>
  <dcterms:created xsi:type="dcterms:W3CDTF">2026-08-21T13:23:00Z</dcterms:created>
  <dcterms:modified xsi:type="dcterms:W3CDTF">2026-08-24T10:02:00Z</dcterms:modified>
</cp:coreProperties>
</file>