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F6186D7" wp14:paraId="64BDAF6C" wp14:textId="0AB48A99">
      <w:pPr>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Job Description</w:t>
      </w:r>
    </w:p>
    <w:p xmlns:wp14="http://schemas.microsoft.com/office/word/2010/wordml" w:rsidP="7F6186D7" wp14:paraId="215A2411" wp14:textId="3FF104E3">
      <w:pPr>
        <w:jc w:val="center"/>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GB"/>
        </w:rPr>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Job Reference Number:</w:t>
      </w:r>
      <w:r w:rsidRPr="7F6186D7" w:rsidR="703D4EB1">
        <w:rPr>
          <w:rFonts w:ascii="Arial" w:hAnsi="Arial" w:eastAsia="Arial" w:cs="Arial"/>
          <w:b w:val="1"/>
          <w:bCs w:val="1"/>
          <w:i w:val="0"/>
          <w:iCs w:val="0"/>
          <w:caps w:val="0"/>
          <w:smallCaps w:val="0"/>
          <w:noProof w:val="0"/>
          <w:color w:val="000000" w:themeColor="text1" w:themeTint="FF" w:themeShade="FF"/>
          <w:sz w:val="22"/>
          <w:szCs w:val="22"/>
          <w:lang w:val="en-GB"/>
        </w:rPr>
        <w:t xml:space="preserve"> CN0625GW</w:t>
      </w:r>
    </w:p>
    <w:p xmlns:wp14="http://schemas.microsoft.com/office/word/2010/wordml" w:rsidP="7F6186D7" wp14:paraId="58EC6A87" wp14:textId="2B8E6A38">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7F6186D7" wp14:paraId="6907000E" wp14:textId="6E1D52CE">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Job Title</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7F6186D7" w:rsidR="0763D1BD">
        <w:rPr>
          <w:rFonts w:ascii="Arial" w:hAnsi="Arial" w:eastAsia="Arial" w:cs="Arial"/>
          <w:b w:val="0"/>
          <w:bCs w:val="0"/>
          <w:i w:val="0"/>
          <w:iCs w:val="0"/>
          <w:caps w:val="0"/>
          <w:smallCaps w:val="0"/>
          <w:noProof w:val="0"/>
          <w:color w:val="000000" w:themeColor="text1" w:themeTint="FF" w:themeShade="FF"/>
          <w:sz w:val="22"/>
          <w:szCs w:val="22"/>
          <w:lang w:val="en-GB"/>
        </w:rPr>
        <w:t xml:space="preserve">Personal Assistant </w:t>
      </w:r>
    </w:p>
    <w:p xmlns:wp14="http://schemas.microsoft.com/office/word/2010/wordml" w:rsidP="7F6186D7" wp14:paraId="134D867D" wp14:textId="16791588">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7F6186D7" wp14:paraId="7BCCF16D" wp14:textId="6093D397">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Reporting to</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7F6186D7" w:rsidR="5FEB19C8">
        <w:rPr>
          <w:rFonts w:ascii="Arial" w:hAnsi="Arial" w:eastAsia="Arial" w:cs="Arial"/>
          <w:b w:val="0"/>
          <w:bCs w:val="0"/>
          <w:i w:val="0"/>
          <w:iCs w:val="0"/>
          <w:caps w:val="0"/>
          <w:smallCaps w:val="0"/>
          <w:noProof w:val="0"/>
          <w:color w:val="000000" w:themeColor="text1" w:themeTint="FF" w:themeShade="FF"/>
          <w:sz w:val="22"/>
          <w:szCs w:val="22"/>
          <w:lang w:val="en-GB"/>
        </w:rPr>
        <w:t xml:space="preserve">The employer will be the </w:t>
      </w:r>
      <w:bookmarkStart w:name="_Int_55zliKie" w:id="663115935"/>
      <w:r w:rsidRPr="7F6186D7" w:rsidR="5FEB19C8">
        <w:rPr>
          <w:rFonts w:ascii="Arial" w:hAnsi="Arial" w:eastAsia="Arial" w:cs="Arial"/>
          <w:b w:val="0"/>
          <w:bCs w:val="0"/>
          <w:i w:val="0"/>
          <w:iCs w:val="0"/>
          <w:caps w:val="0"/>
          <w:smallCaps w:val="0"/>
          <w:noProof w:val="0"/>
          <w:color w:val="000000" w:themeColor="text1" w:themeTint="FF" w:themeShade="FF"/>
          <w:sz w:val="22"/>
          <w:szCs w:val="22"/>
          <w:lang w:val="en-GB"/>
        </w:rPr>
        <w:t>Mother</w:t>
      </w:r>
      <w:bookmarkEnd w:id="663115935"/>
      <w:r w:rsidRPr="7F6186D7" w:rsidR="5FEB19C8">
        <w:rPr>
          <w:rFonts w:ascii="Arial" w:hAnsi="Arial" w:eastAsia="Arial" w:cs="Arial"/>
          <w:b w:val="0"/>
          <w:bCs w:val="0"/>
          <w:i w:val="0"/>
          <w:iCs w:val="0"/>
          <w:caps w:val="0"/>
          <w:smallCaps w:val="0"/>
          <w:noProof w:val="0"/>
          <w:color w:val="000000" w:themeColor="text1" w:themeTint="FF" w:themeShade="FF"/>
          <w:sz w:val="22"/>
          <w:szCs w:val="22"/>
          <w:lang w:val="en-GB"/>
        </w:rPr>
        <w:t xml:space="preserve"> of the woman requiring support. </w:t>
      </w:r>
    </w:p>
    <w:p xmlns:wp14="http://schemas.microsoft.com/office/word/2010/wordml" w:rsidP="7F6186D7" wp14:paraId="45BF3481" wp14:textId="2675D995">
      <w:pPr>
        <w:pStyle w:val="Normal"/>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7F6186D7" wp14:paraId="06964AF8" wp14:textId="1FA14839">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Location</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7F6186D7" w:rsidR="166422D1">
        <w:rPr>
          <w:rFonts w:ascii="Arial" w:hAnsi="Arial" w:eastAsia="Arial" w:cs="Arial"/>
          <w:b w:val="0"/>
          <w:bCs w:val="0"/>
          <w:i w:val="0"/>
          <w:iCs w:val="0"/>
          <w:caps w:val="0"/>
          <w:smallCaps w:val="0"/>
          <w:noProof w:val="0"/>
          <w:color w:val="000000" w:themeColor="text1" w:themeTint="FF" w:themeShade="FF"/>
          <w:sz w:val="22"/>
          <w:szCs w:val="22"/>
          <w:lang w:val="en-GB"/>
        </w:rPr>
        <w:t>Newburgh</w:t>
      </w:r>
    </w:p>
    <w:p xmlns:wp14="http://schemas.microsoft.com/office/word/2010/wordml" w:rsidP="7F6186D7" wp14:paraId="279D7CF3" wp14:textId="270DF825">
      <w:pPr>
        <w:pStyle w:val="Normal"/>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4B8E3C42" wp14:paraId="2EB51432" wp14:textId="4862F40A">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4B8E3C42" w:rsidR="7038C1F2">
        <w:rPr>
          <w:rFonts w:ascii="Arial" w:hAnsi="Arial" w:eastAsia="Arial" w:cs="Arial"/>
          <w:b w:val="1"/>
          <w:bCs w:val="1"/>
          <w:i w:val="0"/>
          <w:iCs w:val="0"/>
          <w:caps w:val="0"/>
          <w:smallCaps w:val="0"/>
          <w:noProof w:val="0"/>
          <w:color w:val="000000" w:themeColor="text1" w:themeTint="FF" w:themeShade="FF"/>
          <w:sz w:val="22"/>
          <w:szCs w:val="22"/>
          <w:lang w:val="en-GB"/>
        </w:rPr>
        <w:t>Rate of pay</w:t>
      </w:r>
      <w:r w:rsidRPr="4B8E3C42"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4B8E3C42" w:rsidR="04F60002">
        <w:rPr>
          <w:rFonts w:ascii="Arial" w:hAnsi="Arial" w:eastAsia="Arial" w:cs="Arial"/>
          <w:b w:val="0"/>
          <w:bCs w:val="0"/>
          <w:i w:val="0"/>
          <w:iCs w:val="0"/>
          <w:caps w:val="0"/>
          <w:smallCaps w:val="0"/>
          <w:noProof w:val="0"/>
          <w:color w:val="000000" w:themeColor="text1" w:themeTint="FF" w:themeShade="FF"/>
          <w:sz w:val="22"/>
          <w:szCs w:val="22"/>
          <w:lang w:val="en-GB"/>
        </w:rPr>
        <w:t>£13.</w:t>
      </w:r>
      <w:r w:rsidRPr="4B8E3C42" w:rsidR="62B607C2">
        <w:rPr>
          <w:rFonts w:ascii="Arial" w:hAnsi="Arial" w:eastAsia="Arial" w:cs="Arial"/>
          <w:b w:val="0"/>
          <w:bCs w:val="0"/>
          <w:i w:val="0"/>
          <w:iCs w:val="0"/>
          <w:caps w:val="0"/>
          <w:smallCaps w:val="0"/>
          <w:noProof w:val="0"/>
          <w:color w:val="000000" w:themeColor="text1" w:themeTint="FF" w:themeShade="FF"/>
          <w:sz w:val="22"/>
          <w:szCs w:val="22"/>
          <w:lang w:val="en-GB"/>
        </w:rPr>
        <w:t>92</w:t>
      </w:r>
      <w:r w:rsidRPr="4B8E3C42" w:rsidR="04F60002">
        <w:rPr>
          <w:rFonts w:ascii="Arial" w:hAnsi="Arial" w:eastAsia="Arial" w:cs="Arial"/>
          <w:b w:val="0"/>
          <w:bCs w:val="0"/>
          <w:i w:val="0"/>
          <w:iCs w:val="0"/>
          <w:caps w:val="0"/>
          <w:smallCaps w:val="0"/>
          <w:noProof w:val="0"/>
          <w:color w:val="000000" w:themeColor="text1" w:themeTint="FF" w:themeShade="FF"/>
          <w:sz w:val="22"/>
          <w:szCs w:val="22"/>
          <w:lang w:val="en-GB"/>
        </w:rPr>
        <w:t xml:space="preserve"> per hour </w:t>
      </w:r>
    </w:p>
    <w:p xmlns:wp14="http://schemas.microsoft.com/office/word/2010/wordml" w:rsidP="7F6186D7" wp14:paraId="642B71D3" wp14:textId="0B037851">
      <w:pPr>
        <w:pStyle w:val="Normal"/>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7F6186D7" wp14:paraId="3C9E724B" wp14:textId="3FDD5421">
      <w:pPr>
        <w:pStyle w:val="Normal"/>
        <w:ind w:left="360" w:right="-90"/>
        <w:jc w:val="both"/>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Hours of work:</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7F6186D7" w:rsidR="745D4ED6">
        <w:rPr>
          <w:rFonts w:ascii="Arial" w:hAnsi="Arial" w:eastAsia="Arial" w:cs="Arial"/>
          <w:b w:val="0"/>
          <w:bCs w:val="0"/>
          <w:i w:val="0"/>
          <w:iCs w:val="0"/>
          <w:caps w:val="0"/>
          <w:smallCaps w:val="0"/>
          <w:noProof w:val="0"/>
          <w:color w:val="000000" w:themeColor="text1" w:themeTint="FF" w:themeShade="FF"/>
          <w:sz w:val="22"/>
          <w:szCs w:val="22"/>
          <w:lang w:val="en-GB"/>
        </w:rPr>
        <w:t>Up to 20 hours per week.</w:t>
      </w:r>
      <w:r w:rsidRPr="7F6186D7" w:rsidR="745D4ED6">
        <w:rPr>
          <w:rFonts w:ascii="Arial" w:hAnsi="Arial" w:eastAsia="Arial" w:cs="Arial"/>
          <w:b w:val="1"/>
          <w:bCs w:val="1"/>
          <w:i w:val="0"/>
          <w:iCs w:val="0"/>
          <w:caps w:val="0"/>
          <w:smallCaps w:val="0"/>
          <w:noProof w:val="0"/>
          <w:color w:val="000000" w:themeColor="text1" w:themeTint="FF" w:themeShade="FF"/>
          <w:sz w:val="22"/>
          <w:szCs w:val="22"/>
          <w:lang w:val="en-GB"/>
        </w:rPr>
        <w:t xml:space="preserve"> </w:t>
      </w:r>
      <w:r w:rsidRPr="7F6186D7" w:rsidR="4D58783F">
        <w:rPr>
          <w:rFonts w:ascii="Arial" w:hAnsi="Arial" w:eastAsia="Arial" w:cs="Arial"/>
          <w:b w:val="0"/>
          <w:bCs w:val="0"/>
          <w:i w:val="0"/>
          <w:iCs w:val="0"/>
          <w:caps w:val="0"/>
          <w:smallCaps w:val="0"/>
          <w:noProof w:val="0"/>
          <w:color w:val="000000" w:themeColor="text1" w:themeTint="FF" w:themeShade="FF"/>
          <w:sz w:val="22"/>
          <w:szCs w:val="22"/>
          <w:lang w:val="en-GB"/>
        </w:rPr>
        <w:t xml:space="preserve">Support will </w:t>
      </w:r>
      <w:r w:rsidRPr="7F6186D7" w:rsidR="4D58783F">
        <w:rPr>
          <w:rFonts w:ascii="Arial" w:hAnsi="Arial" w:eastAsia="Arial" w:cs="Arial"/>
          <w:b w:val="0"/>
          <w:bCs w:val="0"/>
          <w:i w:val="0"/>
          <w:iCs w:val="0"/>
          <w:caps w:val="0"/>
          <w:smallCaps w:val="0"/>
          <w:noProof w:val="0"/>
          <w:color w:val="000000" w:themeColor="text1" w:themeTint="FF" w:themeShade="FF"/>
          <w:sz w:val="22"/>
          <w:szCs w:val="22"/>
          <w:lang w:val="en-GB"/>
        </w:rPr>
        <w:t>mainly be</w:t>
      </w:r>
      <w:r w:rsidRPr="7F6186D7" w:rsidR="4D58783F">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7F6186D7" w:rsidR="4D58783F">
        <w:rPr>
          <w:rFonts w:ascii="Arial" w:hAnsi="Arial" w:eastAsia="Arial" w:cs="Arial"/>
          <w:b w:val="0"/>
          <w:bCs w:val="0"/>
          <w:i w:val="0"/>
          <w:iCs w:val="0"/>
          <w:caps w:val="0"/>
          <w:smallCaps w:val="0"/>
          <w:noProof w:val="0"/>
          <w:color w:val="000000" w:themeColor="text1" w:themeTint="FF" w:themeShade="FF"/>
          <w:sz w:val="22"/>
          <w:szCs w:val="22"/>
          <w:lang w:val="en-GB"/>
        </w:rPr>
        <w:t>required</w:t>
      </w:r>
      <w:r w:rsidRPr="7F6186D7" w:rsidR="4D58783F">
        <w:rPr>
          <w:rFonts w:ascii="Arial" w:hAnsi="Arial" w:eastAsia="Arial" w:cs="Arial"/>
          <w:b w:val="0"/>
          <w:bCs w:val="0"/>
          <w:i w:val="0"/>
          <w:iCs w:val="0"/>
          <w:caps w:val="0"/>
          <w:smallCaps w:val="0"/>
          <w:noProof w:val="0"/>
          <w:color w:val="000000" w:themeColor="text1" w:themeTint="FF" w:themeShade="FF"/>
          <w:sz w:val="22"/>
          <w:szCs w:val="22"/>
          <w:lang w:val="en-GB"/>
        </w:rPr>
        <w:t xml:space="preserve"> on Tuesdays &amp; Fridays, </w:t>
      </w:r>
      <w:r w:rsidRPr="7F6186D7" w:rsidR="4D58783F">
        <w:rPr>
          <w:rFonts w:ascii="Aptos" w:hAnsi="Aptos" w:eastAsia="Aptos" w:cs="Aptos"/>
          <w:b w:val="0"/>
          <w:bCs w:val="0"/>
          <w:i w:val="0"/>
          <w:iCs w:val="0"/>
          <w:caps w:val="0"/>
          <w:smallCaps w:val="0"/>
          <w:noProof w:val="0"/>
          <w:color w:val="000000" w:themeColor="text1" w:themeTint="FF" w:themeShade="FF"/>
          <w:sz w:val="24"/>
          <w:szCs w:val="24"/>
          <w:lang w:val="en-GB"/>
        </w:rPr>
        <w:t>although there may be occasional evening &amp; weekend work available.</w:t>
      </w:r>
    </w:p>
    <w:p xmlns:wp14="http://schemas.microsoft.com/office/word/2010/wordml" w:rsidP="7F6186D7" wp14:paraId="22F935FD" wp14:textId="2B82175C">
      <w:pPr>
        <w:pStyle w:val="Normal"/>
        <w:ind w:left="360" w:right="-90"/>
        <w:jc w:val="both"/>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7F6186D7" wp14:paraId="0F17F19B" wp14:textId="63D76C56">
      <w:pPr>
        <w:pStyle w:val="Normal"/>
        <w:ind w:left="360" w:right="-90"/>
        <w:jc w:val="both"/>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Nature of the job role:</w:t>
      </w:r>
      <w:r w:rsidRPr="7F6186D7" w:rsidR="697E0CDB">
        <w:rPr>
          <w:rFonts w:ascii="Arial" w:hAnsi="Arial" w:eastAsia="Arial" w:cs="Arial"/>
          <w:b w:val="1"/>
          <w:bCs w:val="1"/>
          <w:i w:val="0"/>
          <w:iCs w:val="0"/>
          <w:caps w:val="0"/>
          <w:smallCaps w:val="0"/>
          <w:noProof w:val="0"/>
          <w:color w:val="000000" w:themeColor="text1" w:themeTint="FF" w:themeShade="FF"/>
          <w:sz w:val="22"/>
          <w:szCs w:val="22"/>
          <w:lang w:val="en-GB"/>
        </w:rPr>
        <w:t xml:space="preserve"> </w:t>
      </w:r>
      <w:r w:rsidRPr="7F6186D7" w:rsidR="4E1664E8">
        <w:rPr>
          <w:rFonts w:ascii="Aptos" w:hAnsi="Aptos" w:eastAsia="Aptos" w:cs="Aptos"/>
          <w:b w:val="0"/>
          <w:bCs w:val="0"/>
          <w:i w:val="0"/>
          <w:iCs w:val="0"/>
          <w:caps w:val="0"/>
          <w:smallCaps w:val="0"/>
          <w:noProof w:val="0"/>
          <w:color w:val="000000" w:themeColor="text1" w:themeTint="FF" w:themeShade="FF"/>
          <w:sz w:val="24"/>
          <w:szCs w:val="24"/>
          <w:lang w:val="en-US"/>
        </w:rPr>
        <w:t xml:space="preserve">We are looking for a Personal Assistant to support a fun and outgoing 36-year-old woman with Down's syndrome, to enjoy an active and fulfilling lifestyle. </w:t>
      </w:r>
    </w:p>
    <w:p xmlns:wp14="http://schemas.microsoft.com/office/word/2010/wordml" w:rsidP="7F6186D7" wp14:paraId="6CA2A2FD" wp14:textId="619BA156">
      <w:pPr>
        <w:pStyle w:val="Normal"/>
        <w:ind w:left="360" w:right="-90"/>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7F6186D7" w:rsidR="4E1664E8">
        <w:rPr>
          <w:rFonts w:ascii="Aptos" w:hAnsi="Aptos" w:eastAsia="Aptos" w:cs="Aptos"/>
          <w:b w:val="0"/>
          <w:bCs w:val="0"/>
          <w:i w:val="0"/>
          <w:iCs w:val="0"/>
          <w:caps w:val="0"/>
          <w:smallCaps w:val="0"/>
          <w:noProof w:val="0"/>
          <w:color w:val="000000" w:themeColor="text1" w:themeTint="FF" w:themeShade="FF"/>
          <w:sz w:val="24"/>
          <w:szCs w:val="24"/>
          <w:lang w:val="en-US"/>
        </w:rPr>
        <w:t xml:space="preserve">While she occasionally uses a wheelchair, this certainly </w:t>
      </w:r>
      <w:r w:rsidRPr="7F6186D7" w:rsidR="4E1664E8">
        <w:rPr>
          <w:rFonts w:ascii="Aptos" w:hAnsi="Aptos" w:eastAsia="Aptos" w:cs="Aptos"/>
          <w:b w:val="0"/>
          <w:bCs w:val="0"/>
          <w:i w:val="0"/>
          <w:iCs w:val="0"/>
          <w:caps w:val="0"/>
          <w:smallCaps w:val="0"/>
          <w:noProof w:val="0"/>
          <w:color w:val="000000" w:themeColor="text1" w:themeTint="FF" w:themeShade="FF"/>
          <w:sz w:val="24"/>
          <w:szCs w:val="24"/>
          <w:lang w:val="en-US"/>
        </w:rPr>
        <w:t>doesn't</w:t>
      </w:r>
      <w:r w:rsidRPr="7F6186D7" w:rsidR="4E1664E8">
        <w:rPr>
          <w:rFonts w:ascii="Aptos" w:hAnsi="Aptos" w:eastAsia="Aptos" w:cs="Aptos"/>
          <w:b w:val="0"/>
          <w:bCs w:val="0"/>
          <w:i w:val="0"/>
          <w:iCs w:val="0"/>
          <w:caps w:val="0"/>
          <w:smallCaps w:val="0"/>
          <w:noProof w:val="0"/>
          <w:color w:val="000000" w:themeColor="text1" w:themeTint="FF" w:themeShade="FF"/>
          <w:sz w:val="24"/>
          <w:szCs w:val="24"/>
          <w:lang w:val="en-US"/>
        </w:rPr>
        <w:t xml:space="preserve"> stop her from getting out and enjoying the activities she loves, such as dancing &amp; music, bowling, trampolining, and going to football matches.</w:t>
      </w:r>
    </w:p>
    <w:p xmlns:wp14="http://schemas.microsoft.com/office/word/2010/wordml" w:rsidP="7F6186D7" wp14:paraId="3E4E125A" wp14:textId="429BA4B3">
      <w:pPr>
        <w:pStyle w:val="Normal"/>
        <w:ind w:left="360" w:right="-90"/>
        <w:jc w:val="both"/>
        <w:rPr>
          <w:rFonts w:ascii="Arial" w:hAnsi="Arial" w:eastAsia="Arial" w:cs="Arial"/>
          <w:b w:val="1"/>
          <w:bCs w:val="1"/>
          <w:i w:val="0"/>
          <w:iCs w:val="0"/>
          <w:caps w:val="0"/>
          <w:smallCaps w:val="0"/>
          <w:noProof w:val="0"/>
          <w:color w:val="000000" w:themeColor="text1" w:themeTint="FF" w:themeShade="FF"/>
          <w:sz w:val="22"/>
          <w:szCs w:val="22"/>
          <w:lang w:val="en-GB"/>
        </w:rPr>
      </w:pPr>
    </w:p>
    <w:p xmlns:wp14="http://schemas.microsoft.com/office/word/2010/wordml" w:rsidP="7F6186D7" wp14:paraId="6DD73269" wp14:textId="7F9B18D2">
      <w:pPr>
        <w:pStyle w:val="Normal"/>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Main duties</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7F6186D7" wp14:paraId="2719F355" wp14:textId="611AA6EB">
      <w:pPr>
        <w:ind w:left="360" w:right="-90"/>
        <w:jc w:val="both"/>
      </w:pPr>
      <w:r w:rsidRPr="7F6186D7" w:rsidR="12577E6C">
        <w:rPr>
          <w:rFonts w:ascii="Arial" w:hAnsi="Arial" w:eastAsia="Arial" w:cs="Arial"/>
          <w:b w:val="0"/>
          <w:bCs w:val="0"/>
          <w:i w:val="0"/>
          <w:iCs w:val="0"/>
          <w:caps w:val="0"/>
          <w:smallCaps w:val="0"/>
          <w:noProof w:val="0"/>
          <w:color w:val="000000" w:themeColor="text1" w:themeTint="FF" w:themeShade="FF"/>
          <w:sz w:val="22"/>
          <w:szCs w:val="22"/>
          <w:lang w:val="en-US"/>
        </w:rPr>
        <w:t xml:space="preserve">To support the woman to </w:t>
      </w:r>
      <w:r w:rsidRPr="7F6186D7" w:rsidR="12577E6C">
        <w:rPr>
          <w:rFonts w:ascii="Arial" w:hAnsi="Arial" w:eastAsia="Arial" w:cs="Arial"/>
          <w:b w:val="0"/>
          <w:bCs w:val="0"/>
          <w:i w:val="0"/>
          <w:iCs w:val="0"/>
          <w:caps w:val="0"/>
          <w:smallCaps w:val="0"/>
          <w:noProof w:val="0"/>
          <w:color w:val="000000" w:themeColor="text1" w:themeTint="FF" w:themeShade="FF"/>
          <w:sz w:val="22"/>
          <w:szCs w:val="22"/>
          <w:lang w:val="en-US"/>
        </w:rPr>
        <w:t>participate</w:t>
      </w:r>
      <w:r w:rsidRPr="7F6186D7" w:rsidR="12577E6C">
        <w:rPr>
          <w:rFonts w:ascii="Arial" w:hAnsi="Arial" w:eastAsia="Arial" w:cs="Arial"/>
          <w:b w:val="0"/>
          <w:bCs w:val="0"/>
          <w:i w:val="0"/>
          <w:iCs w:val="0"/>
          <w:caps w:val="0"/>
          <w:smallCaps w:val="0"/>
          <w:noProof w:val="0"/>
          <w:color w:val="000000" w:themeColor="text1" w:themeTint="FF" w:themeShade="FF"/>
          <w:sz w:val="22"/>
          <w:szCs w:val="22"/>
          <w:lang w:val="en-US"/>
        </w:rPr>
        <w:t xml:space="preserve"> in activities locally. </w:t>
      </w:r>
    </w:p>
    <w:p xmlns:wp14="http://schemas.microsoft.com/office/word/2010/wordml" w:rsidP="7F6186D7" wp14:paraId="731B7B55" wp14:textId="2238CB8C">
      <w:pPr>
        <w:ind w:left="360" w:right="-90"/>
        <w:jc w:val="both"/>
      </w:pPr>
      <w:r w:rsidRPr="7F6186D7" w:rsidR="12577E6C">
        <w:rPr>
          <w:rFonts w:ascii="Arial" w:hAnsi="Arial" w:eastAsia="Arial" w:cs="Arial"/>
          <w:b w:val="0"/>
          <w:bCs w:val="0"/>
          <w:i w:val="0"/>
          <w:iCs w:val="0"/>
          <w:caps w:val="0"/>
          <w:smallCaps w:val="0"/>
          <w:noProof w:val="0"/>
          <w:color w:val="000000" w:themeColor="text1" w:themeTint="FF" w:themeShade="FF"/>
          <w:sz w:val="22"/>
          <w:szCs w:val="22"/>
          <w:lang w:val="en-US"/>
        </w:rPr>
        <w:t xml:space="preserve">To build a </w:t>
      </w:r>
      <w:r w:rsidRPr="7F6186D7" w:rsidR="14F86ABE">
        <w:rPr>
          <w:rFonts w:ascii="Arial" w:hAnsi="Arial" w:eastAsia="Arial" w:cs="Arial"/>
          <w:b w:val="0"/>
          <w:bCs w:val="0"/>
          <w:i w:val="0"/>
          <w:iCs w:val="0"/>
          <w:caps w:val="0"/>
          <w:smallCaps w:val="0"/>
          <w:noProof w:val="0"/>
          <w:color w:val="000000" w:themeColor="text1" w:themeTint="FF" w:themeShade="FF"/>
          <w:sz w:val="22"/>
          <w:szCs w:val="22"/>
          <w:lang w:val="en-US"/>
        </w:rPr>
        <w:t>posititive</w:t>
      </w:r>
      <w:r w:rsidRPr="7F6186D7" w:rsidR="12577E6C">
        <w:rPr>
          <w:rFonts w:ascii="Arial" w:hAnsi="Arial" w:eastAsia="Arial" w:cs="Arial"/>
          <w:b w:val="0"/>
          <w:bCs w:val="0"/>
          <w:i w:val="0"/>
          <w:iCs w:val="0"/>
          <w:caps w:val="0"/>
          <w:smallCaps w:val="0"/>
          <w:noProof w:val="0"/>
          <w:color w:val="000000" w:themeColor="text1" w:themeTint="FF" w:themeShade="FF"/>
          <w:sz w:val="22"/>
          <w:szCs w:val="22"/>
          <w:lang w:val="en-US"/>
        </w:rPr>
        <w:t xml:space="preserve"> &amp; trusting relationship, encouraging independence whilst offering </w:t>
      </w:r>
      <w:r w:rsidRPr="7F6186D7" w:rsidR="12577E6C">
        <w:rPr>
          <w:rFonts w:ascii="Arial" w:hAnsi="Arial" w:eastAsia="Arial" w:cs="Arial"/>
          <w:b w:val="0"/>
          <w:bCs w:val="0"/>
          <w:i w:val="0"/>
          <w:iCs w:val="0"/>
          <w:caps w:val="0"/>
          <w:smallCaps w:val="0"/>
          <w:noProof w:val="0"/>
          <w:color w:val="000000" w:themeColor="text1" w:themeTint="FF" w:themeShade="FF"/>
          <w:sz w:val="22"/>
          <w:szCs w:val="22"/>
          <w:lang w:val="en-US"/>
        </w:rPr>
        <w:t>appropriate support</w:t>
      </w:r>
      <w:r w:rsidRPr="7F6186D7" w:rsidR="12577E6C">
        <w:rPr>
          <w:rFonts w:ascii="Arial" w:hAnsi="Arial" w:eastAsia="Arial" w:cs="Arial"/>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7F6186D7" wp14:paraId="69687B69" wp14:textId="332CA3BA">
      <w:pPr>
        <w:ind w:left="360" w:right="-90"/>
        <w:jc w:val="both"/>
      </w:pPr>
      <w:r w:rsidRPr="7F6186D7" w:rsidR="3E1D0A5B">
        <w:rPr>
          <w:rFonts w:ascii="Arial" w:hAnsi="Arial" w:eastAsia="Arial" w:cs="Arial"/>
          <w:b w:val="0"/>
          <w:bCs w:val="0"/>
          <w:i w:val="0"/>
          <w:iCs w:val="0"/>
          <w:caps w:val="0"/>
          <w:smallCaps w:val="0"/>
          <w:noProof w:val="0"/>
          <w:color w:val="000000" w:themeColor="text1" w:themeTint="FF" w:themeShade="FF"/>
          <w:sz w:val="22"/>
          <w:szCs w:val="22"/>
          <w:lang w:val="en-US"/>
        </w:rPr>
        <w:t xml:space="preserve">To follow advice &amp; instruction from the employer, and any professional guidance that may be in place. </w:t>
      </w:r>
    </w:p>
    <w:p xmlns:wp14="http://schemas.microsoft.com/office/word/2010/wordml" w:rsidP="7F6186D7" wp14:paraId="2C7F8934" wp14:textId="72D890D9">
      <w:pPr>
        <w:pStyle w:val="Normal"/>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To </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maintain</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 a safe working environment</w:t>
      </w:r>
      <w:r w:rsidRPr="7F6186D7" w:rsidR="636FC4C0">
        <w:rPr>
          <w:rFonts w:ascii="Arial" w:hAnsi="Arial" w:eastAsia="Arial" w:cs="Arial"/>
          <w:b w:val="0"/>
          <w:bCs w:val="0"/>
          <w:i w:val="0"/>
          <w:iCs w:val="0"/>
          <w:caps w:val="0"/>
          <w:smallCaps w:val="0"/>
          <w:noProof w:val="0"/>
          <w:color w:val="000000" w:themeColor="text1" w:themeTint="FF" w:themeShade="FF"/>
          <w:sz w:val="22"/>
          <w:szCs w:val="22"/>
          <w:lang w:val="en-GB"/>
        </w:rPr>
        <w:t>.</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7F6186D7" wp14:paraId="24C0FD08" wp14:textId="305B015C">
      <w:pPr>
        <w:ind w:left="360" w:right="-90"/>
        <w:jc w:val="both"/>
      </w:pP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To </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respect confidentiality at all times</w:t>
      </w: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7F6186D7" wp14:paraId="762FD181" wp14:textId="4B3BE89D">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GB"/>
        </w:rPr>
      </w:pPr>
    </w:p>
    <w:p xmlns:wp14="http://schemas.microsoft.com/office/word/2010/wordml" w:rsidP="7F6186D7" wp14:paraId="5AEF3D61" wp14:textId="5EBAAE5D">
      <w:pPr>
        <w:ind w:left="360" w:right="-90"/>
        <w:jc w:val="both"/>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Training will be offered and paid for by the employer</w:t>
      </w:r>
      <w:r w:rsidRPr="7F6186D7" w:rsidR="287FD05C">
        <w:rPr>
          <w:rFonts w:ascii="Arial" w:hAnsi="Arial" w:eastAsia="Arial" w:cs="Arial"/>
          <w:b w:val="1"/>
          <w:bCs w:val="1"/>
          <w:i w:val="0"/>
          <w:iCs w:val="0"/>
          <w:caps w:val="0"/>
          <w:smallCaps w:val="0"/>
          <w:noProof w:val="0"/>
          <w:color w:val="000000" w:themeColor="text1" w:themeTint="FF" w:themeShade="FF"/>
          <w:sz w:val="22"/>
          <w:szCs w:val="22"/>
          <w:lang w:val="en-GB"/>
        </w:rPr>
        <w:t>.</w:t>
      </w:r>
    </w:p>
    <w:p xmlns:wp14="http://schemas.microsoft.com/office/word/2010/wordml" w:rsidP="7F6186D7" wp14:paraId="5625F8C6" wp14:textId="2A52D052">
      <w:pPr>
        <w:ind w:left="360" w:right="-90"/>
        <w:jc w:val="both"/>
        <w:rPr>
          <w:rFonts w:ascii="Arial" w:hAnsi="Arial" w:eastAsia="Arial" w:cs="Arial"/>
          <w:b w:val="1"/>
          <w:bCs w:val="1"/>
          <w:i w:val="0"/>
          <w:iCs w:val="0"/>
          <w:caps w:val="0"/>
          <w:smallCaps w:val="0"/>
          <w:noProof w:val="0"/>
          <w:color w:val="000000" w:themeColor="text1" w:themeTint="FF" w:themeShade="FF"/>
          <w:sz w:val="22"/>
          <w:szCs w:val="22"/>
          <w:lang w:val="en-GB"/>
        </w:rPr>
      </w:pPr>
    </w:p>
    <w:p xmlns:wp14="http://schemas.microsoft.com/office/word/2010/wordml" w:rsidP="7F6186D7" wp14:paraId="1550BB0E" wp14:textId="3CB3A9A4">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Annual Leave:</w:t>
      </w:r>
    </w:p>
    <w:p xmlns:wp14="http://schemas.microsoft.com/office/word/2010/wordml" w:rsidP="7F6186D7" wp14:paraId="4F00D829" wp14:textId="77C9A9CF">
      <w:pPr>
        <w:ind w:left="36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28 days pro rata annual leave is paid. The employer does not recognise public holidays.</w:t>
      </w:r>
    </w:p>
    <w:p xmlns:wp14="http://schemas.microsoft.com/office/word/2010/wordml" w:rsidP="7F6186D7" wp14:paraId="6D32CF79" wp14:textId="77EEAD26">
      <w:pPr>
        <w:pStyle w:val="Normal"/>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7F6186D7" wp14:paraId="15839869" wp14:textId="490F168D">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1"/>
          <w:bCs w:val="1"/>
          <w:i w:val="0"/>
          <w:iCs w:val="0"/>
          <w:caps w:val="0"/>
          <w:smallCaps w:val="0"/>
          <w:noProof w:val="0"/>
          <w:color w:val="000000" w:themeColor="text1" w:themeTint="FF" w:themeShade="FF"/>
          <w:sz w:val="22"/>
          <w:szCs w:val="22"/>
          <w:lang w:val="en-GB"/>
        </w:rPr>
        <w:t>References and Protecting Vulnerable Groups (PVG) Scheme:</w:t>
      </w:r>
    </w:p>
    <w:p xmlns:wp14="http://schemas.microsoft.com/office/word/2010/wordml" w:rsidP="7F6186D7" wp14:paraId="6BC94133" wp14:textId="2325CCBE">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F6186D7" w:rsidR="7038C1F2">
        <w:rPr>
          <w:rFonts w:ascii="Arial" w:hAnsi="Arial" w:eastAsia="Arial" w:cs="Arial"/>
          <w:b w:val="0"/>
          <w:bCs w:val="0"/>
          <w:i w:val="0"/>
          <w:iCs w:val="0"/>
          <w:caps w:val="0"/>
          <w:smallCaps w:val="0"/>
          <w:noProof w:val="0"/>
          <w:color w:val="000000" w:themeColor="text1" w:themeTint="FF" w:themeShade="FF"/>
          <w:sz w:val="22"/>
          <w:szCs w:val="22"/>
          <w:lang w:val="en-GB"/>
        </w:rPr>
        <w:t xml:space="preserve">A reference from 2 employers, one of which should be current or recent will be required. </w:t>
      </w:r>
    </w:p>
    <w:p xmlns:wp14="http://schemas.microsoft.com/office/word/2010/wordml" w:rsidP="7F6186D7" wp14:paraId="702DA56F" wp14:textId="1510A800">
      <w:pPr>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7F6186D7" wp14:paraId="46B5C7BC" wp14:textId="1B8C1FBE">
      <w:pPr>
        <w:ind w:firstLine="360"/>
        <w:rPr>
          <w:rFonts w:ascii="Arial" w:hAnsi="Arial" w:eastAsia="Arial" w:cs="Arial"/>
          <w:b w:val="0"/>
          <w:bCs w:val="0"/>
          <w:i w:val="0"/>
          <w:iCs w:val="0"/>
          <w:caps w:val="0"/>
          <w:smallCaps w:val="0"/>
          <w:noProof w:val="0"/>
          <w:color w:val="000000" w:themeColor="text1" w:themeTint="FF" w:themeShade="FF"/>
          <w:sz w:val="24"/>
          <w:szCs w:val="24"/>
          <w:lang w:val="en-US"/>
        </w:rPr>
      </w:pPr>
      <w:r w:rsidRPr="7F6186D7" w:rsidR="7038C1F2">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PVG will be required for successful applicant</w:t>
      </w:r>
    </w:p>
    <w:p xmlns:wp14="http://schemas.microsoft.com/office/word/2010/wordml" w:rsidP="7F6186D7" wp14:paraId="7EBD0033" wp14:textId="71211E2E">
      <w:pPr>
        <w:pStyle w:val="Normal"/>
        <w:ind w:left="360" w:right="-9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7F6186D7" wp14:paraId="4146448C" wp14:textId="1A3AD901">
      <w:pPr>
        <w:ind w:left="360" w:right="-9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7F6186D7" w:rsidR="7038C1F2">
        <w:rPr>
          <w:rFonts w:ascii="Arial" w:hAnsi="Arial" w:eastAsia="Arial" w:cs="Arial"/>
          <w:b w:val="1"/>
          <w:bCs w:val="1"/>
          <w:i w:val="0"/>
          <w:iCs w:val="0"/>
          <w:caps w:val="0"/>
          <w:smallCaps w:val="0"/>
          <w:noProof w:val="0"/>
          <w:color w:val="000000" w:themeColor="text1" w:themeTint="FF" w:themeShade="FF"/>
          <w:sz w:val="24"/>
          <w:szCs w:val="24"/>
          <w:lang w:val="en-GB"/>
        </w:rPr>
        <w:t>Cornerstone’s Self Directed Support Service exists to support people to employ their own Personal Assistants and/or purchase services using SDS Payments.  As an organisation we are not the employer but merely assist people to recruit staff when required.  If you are employed, your contract will be with the person in receipt of the SDS Payment and not with Cornerstone.</w:t>
      </w:r>
    </w:p>
    <w:p xmlns:wp14="http://schemas.microsoft.com/office/word/2010/wordml" w:rsidP="7F6186D7" wp14:paraId="6ABA1735" wp14:textId="5FC4A706">
      <w:pP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F6186D7" wp14:paraId="790A66F8" wp14:textId="37C1C88F">
      <w:pPr>
        <w:tabs>
          <w:tab w:val="left" w:leader="none" w:pos="360"/>
          <w:tab w:val="left" w:leader="none" w:pos="1080"/>
        </w:tabs>
        <w:rPr>
          <w:rFonts w:ascii="Arial" w:hAnsi="Arial" w:eastAsia="Arial" w:cs="Arial"/>
          <w:b w:val="0"/>
          <w:bCs w:val="0"/>
          <w:i w:val="0"/>
          <w:iCs w:val="0"/>
          <w:caps w:val="0"/>
          <w:smallCaps w:val="0"/>
          <w:noProof w:val="0"/>
          <w:color w:val="000000" w:themeColor="text1" w:themeTint="FF" w:themeShade="FF"/>
          <w:sz w:val="24"/>
          <w:szCs w:val="24"/>
          <w:lang w:val="en-US"/>
        </w:rPr>
      </w:pPr>
      <w:r w:rsidRPr="7F6186D7" w:rsidR="7038C1F2">
        <w:rPr>
          <w:rFonts w:ascii="Arial" w:hAnsi="Arial" w:eastAsia="Arial" w:cs="Arial"/>
          <w:b w:val="1"/>
          <w:bCs w:val="1"/>
          <w:i w:val="0"/>
          <w:iCs w:val="0"/>
          <w:caps w:val="0"/>
          <w:smallCaps w:val="0"/>
          <w:noProof w:val="0"/>
          <w:color w:val="000000" w:themeColor="text1" w:themeTint="FF" w:themeShade="FF"/>
          <w:sz w:val="24"/>
          <w:szCs w:val="24"/>
          <w:lang w:val="en-GB"/>
        </w:rPr>
        <w:t>Person Specification</w:t>
      </w:r>
    </w:p>
    <w:p xmlns:wp14="http://schemas.microsoft.com/office/word/2010/wordml" w:rsidP="7F6186D7" wp14:paraId="435D2A10" wp14:textId="02EA8AE3">
      <w:pPr>
        <w:tabs>
          <w:tab w:val="left" w:leader="none" w:pos="360"/>
          <w:tab w:val="left" w:leader="none" w:pos="1080"/>
        </w:tabs>
        <w:jc w:val="both"/>
        <w:rPr>
          <w:rFonts w:ascii="Arial" w:hAnsi="Arial" w:eastAsia="Arial" w:cs="Arial"/>
          <w:b w:val="0"/>
          <w:bCs w:val="0"/>
          <w:i w:val="0"/>
          <w:iCs w:val="0"/>
          <w:caps w:val="0"/>
          <w:smallCaps w:val="0"/>
          <w:noProof w:val="0"/>
          <w:color w:val="000000" w:themeColor="text1" w:themeTint="FF" w:themeShade="FF"/>
          <w:sz w:val="24"/>
          <w:szCs w:val="24"/>
          <w:lang w:val="en-US"/>
        </w:rPr>
      </w:pPr>
    </w:p>
    <w:tbl>
      <w:tblPr>
        <w:tblStyle w:val="TableNormal"/>
        <w:bidiVisual w:val="0"/>
        <w:tblW w:w="0" w:type="auto"/>
        <w:tblInd w:w="105" w:type="dxa"/>
        <w:tblBorders>
          <w:top w:val="single" w:sz="6"/>
          <w:left w:val="single" w:sz="6"/>
          <w:bottom w:val="single" w:sz="6"/>
          <w:right w:val="single" w:sz="6"/>
        </w:tblBorders>
        <w:tblLook w:val="01E0" w:firstRow="1" w:lastRow="1" w:firstColumn="1" w:lastColumn="1" w:noHBand="0" w:noVBand="0"/>
      </w:tblPr>
      <w:tblGrid>
        <w:gridCol w:w="2250"/>
        <w:gridCol w:w="3990"/>
        <w:gridCol w:w="3795"/>
      </w:tblGrid>
      <w:tr w:rsidR="7F6186D7" w:rsidTr="7F6186D7" w14:paraId="1089967A">
        <w:trPr>
          <w:trHeight w:val="1425"/>
        </w:trPr>
        <w:tc>
          <w:tcPr>
            <w:tcW w:w="2250" w:type="dxa"/>
            <w:tcBorders>
              <w:top w:val="single" w:sz="6"/>
              <w:left w:val="single" w:sz="6"/>
              <w:bottom w:val="single" w:sz="6"/>
              <w:right w:val="single" w:sz="6"/>
            </w:tcBorders>
            <w:tcMar>
              <w:left w:w="105" w:type="dxa"/>
              <w:right w:w="105" w:type="dxa"/>
            </w:tcMar>
            <w:vAlign w:val="top"/>
          </w:tcPr>
          <w:p w:rsidR="7F6186D7" w:rsidP="7F6186D7" w:rsidRDefault="7F6186D7" w14:paraId="1E471D7B" w14:textId="6F4D89C3">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Attributes</w:t>
            </w:r>
          </w:p>
        </w:tc>
        <w:tc>
          <w:tcPr>
            <w:tcW w:w="3990" w:type="dxa"/>
            <w:tcBorders>
              <w:top w:val="single" w:sz="6"/>
              <w:left w:val="single" w:sz="6"/>
              <w:bottom w:val="single" w:sz="6"/>
              <w:right w:val="single" w:sz="6"/>
            </w:tcBorders>
            <w:tcMar>
              <w:left w:w="105" w:type="dxa"/>
              <w:right w:w="105" w:type="dxa"/>
            </w:tcMar>
            <w:vAlign w:val="top"/>
          </w:tcPr>
          <w:p w:rsidR="7F6186D7" w:rsidP="7F6186D7" w:rsidRDefault="7F6186D7" w14:paraId="6433AD9D" w14:textId="0F1EA497">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Essential</w:t>
            </w:r>
          </w:p>
          <w:p w:rsidR="7F6186D7" w:rsidP="7F6186D7" w:rsidRDefault="7F6186D7" w14:paraId="5C758BF4" w14:textId="042C0DAC">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(The minimum acceptable levels for safe and effective job performance)</w:t>
            </w:r>
          </w:p>
        </w:tc>
        <w:tc>
          <w:tcPr>
            <w:tcW w:w="3795" w:type="dxa"/>
            <w:tcBorders>
              <w:top w:val="single" w:sz="6"/>
              <w:left w:val="single" w:sz="6"/>
              <w:bottom w:val="single" w:sz="6"/>
              <w:right w:val="single" w:sz="6"/>
            </w:tcBorders>
            <w:tcMar>
              <w:left w:w="105" w:type="dxa"/>
              <w:right w:w="105" w:type="dxa"/>
            </w:tcMar>
            <w:vAlign w:val="top"/>
          </w:tcPr>
          <w:p w:rsidR="7F6186D7" w:rsidP="7F6186D7" w:rsidRDefault="7F6186D7" w14:paraId="302A7DF7" w14:textId="32DD80FA">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Desirable</w:t>
            </w:r>
          </w:p>
          <w:p w:rsidR="7F6186D7" w:rsidP="7F6186D7" w:rsidRDefault="7F6186D7" w14:paraId="4A80AAC4" w14:textId="35FE19B8">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(The attributes of the ideal candidate)</w:t>
            </w:r>
          </w:p>
        </w:tc>
      </w:tr>
      <w:tr w:rsidR="7F6186D7" w:rsidTr="7F6186D7" w14:paraId="13FDA10C">
        <w:trPr>
          <w:trHeight w:val="330"/>
        </w:trPr>
        <w:tc>
          <w:tcPr>
            <w:tcW w:w="2250" w:type="dxa"/>
            <w:tcBorders>
              <w:top w:val="single" w:sz="6"/>
              <w:left w:val="single" w:sz="6"/>
              <w:bottom w:val="single" w:sz="6"/>
              <w:right w:val="single" w:sz="6"/>
            </w:tcBorders>
            <w:shd w:val="clear" w:color="auto" w:fill="E0E0E0"/>
            <w:tcMar>
              <w:left w:w="105" w:type="dxa"/>
              <w:right w:w="105" w:type="dxa"/>
            </w:tcMar>
            <w:vAlign w:val="top"/>
          </w:tcPr>
          <w:p w:rsidR="7F6186D7" w:rsidP="7F6186D7" w:rsidRDefault="7F6186D7" w14:paraId="3D772E50" w14:textId="4D630F32">
            <w:pPr>
              <w:tabs>
                <w:tab w:val="left" w:leader="none" w:pos="360"/>
                <w:tab w:val="left" w:leader="none" w:pos="1080"/>
              </w:tabs>
              <w:jc w:val="center"/>
              <w:rPr>
                <w:rFonts w:ascii="Arial" w:hAnsi="Arial" w:eastAsia="Arial" w:cs="Arial"/>
                <w:b w:val="0"/>
                <w:bCs w:val="0"/>
                <w:i w:val="0"/>
                <w:iCs w:val="0"/>
                <w:sz w:val="22"/>
                <w:szCs w:val="22"/>
              </w:rPr>
            </w:pPr>
          </w:p>
        </w:tc>
        <w:tc>
          <w:tcPr>
            <w:tcW w:w="3990" w:type="dxa"/>
            <w:tcBorders>
              <w:top w:val="single" w:sz="6"/>
              <w:left w:val="single" w:sz="6"/>
              <w:bottom w:val="single" w:sz="6"/>
              <w:right w:val="single" w:sz="6"/>
            </w:tcBorders>
            <w:shd w:val="clear" w:color="auto" w:fill="E0E0E0"/>
            <w:tcMar>
              <w:left w:w="105" w:type="dxa"/>
              <w:right w:w="105" w:type="dxa"/>
            </w:tcMar>
            <w:vAlign w:val="top"/>
          </w:tcPr>
          <w:p w:rsidR="7F6186D7" w:rsidP="7F6186D7" w:rsidRDefault="7F6186D7" w14:paraId="30532BDA" w14:textId="7A8DF825">
            <w:pPr>
              <w:tabs>
                <w:tab w:val="left" w:leader="none" w:pos="360"/>
                <w:tab w:val="left" w:leader="none" w:pos="1080"/>
              </w:tabs>
              <w:jc w:val="both"/>
              <w:rPr>
                <w:rFonts w:ascii="Arial" w:hAnsi="Arial" w:eastAsia="Arial" w:cs="Arial"/>
                <w:b w:val="0"/>
                <w:bCs w:val="0"/>
                <w:i w:val="0"/>
                <w:iCs w:val="0"/>
                <w:sz w:val="22"/>
                <w:szCs w:val="22"/>
              </w:rPr>
            </w:pPr>
          </w:p>
        </w:tc>
        <w:tc>
          <w:tcPr>
            <w:tcW w:w="3795" w:type="dxa"/>
            <w:tcBorders>
              <w:top w:val="single" w:sz="6"/>
              <w:left w:val="single" w:sz="6"/>
              <w:bottom w:val="single" w:sz="6"/>
              <w:right w:val="single" w:sz="6"/>
            </w:tcBorders>
            <w:shd w:val="clear" w:color="auto" w:fill="E0E0E0"/>
            <w:tcMar>
              <w:left w:w="105" w:type="dxa"/>
              <w:right w:w="105" w:type="dxa"/>
            </w:tcMar>
            <w:vAlign w:val="top"/>
          </w:tcPr>
          <w:p w:rsidR="7F6186D7" w:rsidP="7F6186D7" w:rsidRDefault="7F6186D7" w14:paraId="024BE0E3" w14:textId="0CAC0CBB">
            <w:pPr>
              <w:tabs>
                <w:tab w:val="left" w:leader="none" w:pos="360"/>
                <w:tab w:val="left" w:leader="none" w:pos="1080"/>
              </w:tabs>
              <w:jc w:val="both"/>
              <w:rPr>
                <w:rFonts w:ascii="Arial" w:hAnsi="Arial" w:eastAsia="Arial" w:cs="Arial"/>
                <w:b w:val="0"/>
                <w:bCs w:val="0"/>
                <w:i w:val="0"/>
                <w:iCs w:val="0"/>
                <w:sz w:val="22"/>
                <w:szCs w:val="22"/>
              </w:rPr>
            </w:pPr>
          </w:p>
        </w:tc>
      </w:tr>
      <w:tr w:rsidR="7F6186D7" w:rsidTr="7F6186D7" w14:paraId="577232A8">
        <w:trPr>
          <w:trHeight w:val="1755"/>
        </w:trPr>
        <w:tc>
          <w:tcPr>
            <w:tcW w:w="2250" w:type="dxa"/>
            <w:tcBorders>
              <w:top w:val="single" w:sz="6"/>
              <w:left w:val="single" w:sz="6"/>
              <w:bottom w:val="single" w:sz="6"/>
              <w:right w:val="single" w:sz="6"/>
            </w:tcBorders>
            <w:tcMar>
              <w:left w:w="105" w:type="dxa"/>
              <w:right w:w="105" w:type="dxa"/>
            </w:tcMar>
            <w:vAlign w:val="top"/>
          </w:tcPr>
          <w:p w:rsidR="7F6186D7" w:rsidP="7F6186D7" w:rsidRDefault="7F6186D7" w14:paraId="43DE549C" w14:textId="6704DC72">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Experience</w:t>
            </w:r>
          </w:p>
        </w:tc>
        <w:tc>
          <w:tcPr>
            <w:tcW w:w="3990" w:type="dxa"/>
            <w:tcBorders>
              <w:top w:val="single" w:sz="6"/>
              <w:left w:val="single" w:sz="6"/>
              <w:bottom w:val="single" w:sz="6"/>
              <w:right w:val="single" w:sz="6"/>
            </w:tcBorders>
            <w:tcMar>
              <w:left w:w="105" w:type="dxa"/>
              <w:right w:w="105" w:type="dxa"/>
            </w:tcMar>
            <w:vAlign w:val="top"/>
          </w:tcPr>
          <w:p w:rsidR="7F6186D7" w:rsidP="7F6186D7" w:rsidRDefault="7F6186D7" w14:paraId="64504345" w14:textId="13F87E4D">
            <w:pPr>
              <w:tabs>
                <w:tab w:val="left" w:leader="none" w:pos="360"/>
                <w:tab w:val="left" w:leader="none" w:pos="1080"/>
              </w:tabs>
              <w:jc w:val="both"/>
              <w:rPr>
                <w:rFonts w:ascii="Arial" w:hAnsi="Arial" w:eastAsia="Arial" w:cs="Arial"/>
                <w:b w:val="0"/>
                <w:bCs w:val="0"/>
                <w:i w:val="0"/>
                <w:iCs w:val="0"/>
                <w:sz w:val="22"/>
                <w:szCs w:val="22"/>
                <w:lang w:val="en-GB"/>
              </w:rPr>
            </w:pPr>
            <w:r w:rsidRPr="7F6186D7" w:rsidR="7F6186D7">
              <w:rPr>
                <w:rFonts w:ascii="Arial" w:hAnsi="Arial" w:eastAsia="Arial" w:cs="Arial"/>
                <w:b w:val="0"/>
                <w:bCs w:val="0"/>
                <w:i w:val="0"/>
                <w:iCs w:val="0"/>
                <w:sz w:val="22"/>
                <w:szCs w:val="22"/>
                <w:lang w:val="en-GB"/>
              </w:rPr>
              <w:t xml:space="preserve">Experience of working with </w:t>
            </w:r>
            <w:r w:rsidRPr="7F6186D7" w:rsidR="5E117CB5">
              <w:rPr>
                <w:rFonts w:ascii="Arial" w:hAnsi="Arial" w:eastAsia="Arial" w:cs="Arial"/>
                <w:b w:val="0"/>
                <w:bCs w:val="0"/>
                <w:i w:val="0"/>
                <w:iCs w:val="0"/>
                <w:sz w:val="22"/>
                <w:szCs w:val="22"/>
                <w:lang w:val="en-GB"/>
              </w:rPr>
              <w:t>adults</w:t>
            </w:r>
            <w:r w:rsidRPr="7F6186D7" w:rsidR="7F6186D7">
              <w:rPr>
                <w:rFonts w:ascii="Arial" w:hAnsi="Arial" w:eastAsia="Arial" w:cs="Arial"/>
                <w:b w:val="0"/>
                <w:bCs w:val="0"/>
                <w:i w:val="0"/>
                <w:iCs w:val="0"/>
                <w:sz w:val="22"/>
                <w:szCs w:val="22"/>
                <w:lang w:val="en-GB"/>
              </w:rPr>
              <w:t xml:space="preserve"> with support needs would be beneficial, but transferrable skills will also be considered</w:t>
            </w:r>
          </w:p>
        </w:tc>
        <w:tc>
          <w:tcPr>
            <w:tcW w:w="3795" w:type="dxa"/>
            <w:tcBorders>
              <w:top w:val="single" w:sz="6"/>
              <w:left w:val="single" w:sz="6"/>
              <w:bottom w:val="single" w:sz="6"/>
              <w:right w:val="single" w:sz="6"/>
            </w:tcBorders>
            <w:tcMar>
              <w:left w:w="105" w:type="dxa"/>
              <w:right w:w="105" w:type="dxa"/>
            </w:tcMar>
            <w:vAlign w:val="top"/>
          </w:tcPr>
          <w:p w:rsidR="7F6186D7" w:rsidP="7F6186D7" w:rsidRDefault="7F6186D7" w14:paraId="05FC6051" w14:textId="5A7D78E1">
            <w:pPr>
              <w:tabs>
                <w:tab w:val="left" w:leader="none" w:pos="360"/>
                <w:tab w:val="left" w:leader="none" w:pos="1080"/>
              </w:tabs>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Experience of working with people in their own home</w:t>
            </w:r>
            <w:r w:rsidRPr="7F6186D7" w:rsidR="0EC52061">
              <w:rPr>
                <w:rFonts w:ascii="Arial" w:hAnsi="Arial" w:eastAsia="Arial" w:cs="Arial"/>
                <w:b w:val="0"/>
                <w:bCs w:val="0"/>
                <w:i w:val="0"/>
                <w:iCs w:val="0"/>
                <w:sz w:val="22"/>
                <w:szCs w:val="22"/>
                <w:lang w:val="en-GB"/>
              </w:rPr>
              <w:t xml:space="preserve"> and in the community. </w:t>
            </w:r>
          </w:p>
          <w:p w:rsidR="7F6186D7" w:rsidP="7F6186D7" w:rsidRDefault="7F6186D7" w14:paraId="63693155" w14:textId="65403860">
            <w:pPr>
              <w:tabs>
                <w:tab w:val="left" w:leader="none" w:pos="360"/>
                <w:tab w:val="left" w:leader="none" w:pos="1080"/>
              </w:tabs>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 xml:space="preserve">Experience of working with </w:t>
            </w:r>
            <w:r w:rsidRPr="7F6186D7" w:rsidR="1A318AF2">
              <w:rPr>
                <w:rFonts w:ascii="Arial" w:hAnsi="Arial" w:eastAsia="Arial" w:cs="Arial"/>
                <w:b w:val="0"/>
                <w:bCs w:val="0"/>
                <w:i w:val="0"/>
                <w:iCs w:val="0"/>
                <w:sz w:val="22"/>
                <w:szCs w:val="22"/>
                <w:lang w:val="en-GB"/>
              </w:rPr>
              <w:t xml:space="preserve">adults with learning disabilities. </w:t>
            </w:r>
          </w:p>
          <w:p w:rsidR="7F6186D7" w:rsidP="7F6186D7" w:rsidRDefault="7F6186D7" w14:paraId="2B88660E" w14:textId="0141A6ED">
            <w:pPr>
              <w:pStyle w:val="Normal"/>
              <w:tabs>
                <w:tab w:val="left" w:leader="none" w:pos="360"/>
                <w:tab w:val="left" w:leader="none" w:pos="1080"/>
              </w:tabs>
              <w:jc w:val="both"/>
              <w:rPr>
                <w:rFonts w:ascii="Arial" w:hAnsi="Arial" w:eastAsia="Arial" w:cs="Arial"/>
                <w:b w:val="0"/>
                <w:bCs w:val="0"/>
                <w:i w:val="0"/>
                <w:iCs w:val="0"/>
                <w:sz w:val="22"/>
                <w:szCs w:val="22"/>
              </w:rPr>
            </w:pPr>
          </w:p>
        </w:tc>
      </w:tr>
      <w:tr w:rsidR="7F6186D7" w:rsidTr="7F6186D7" w14:paraId="28A6C3CC">
        <w:trPr>
          <w:trHeight w:val="1785"/>
        </w:trPr>
        <w:tc>
          <w:tcPr>
            <w:tcW w:w="2250" w:type="dxa"/>
            <w:tcBorders>
              <w:top w:val="single" w:sz="6"/>
              <w:left w:val="single" w:sz="6"/>
              <w:bottom w:val="single" w:sz="6"/>
              <w:right w:val="single" w:sz="6"/>
            </w:tcBorders>
            <w:tcMar>
              <w:left w:w="105" w:type="dxa"/>
              <w:right w:w="105" w:type="dxa"/>
            </w:tcMar>
            <w:vAlign w:val="top"/>
          </w:tcPr>
          <w:p w:rsidR="7F6186D7" w:rsidP="7F6186D7" w:rsidRDefault="7F6186D7" w14:paraId="0B729607" w14:textId="70A3645E">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Education and Qualifications</w:t>
            </w:r>
          </w:p>
        </w:tc>
        <w:tc>
          <w:tcPr>
            <w:tcW w:w="3990" w:type="dxa"/>
            <w:tcBorders>
              <w:top w:val="single" w:sz="6"/>
              <w:left w:val="single" w:sz="6"/>
              <w:bottom w:val="single" w:sz="6"/>
              <w:right w:val="single" w:sz="6"/>
            </w:tcBorders>
            <w:tcMar>
              <w:left w:w="105" w:type="dxa"/>
              <w:right w:w="105" w:type="dxa"/>
            </w:tcMar>
            <w:vAlign w:val="top"/>
          </w:tcPr>
          <w:p w:rsidR="7F6186D7" w:rsidP="7F6186D7" w:rsidRDefault="7F6186D7" w14:paraId="319FB206" w14:textId="7FB326D1">
            <w:pPr>
              <w:tabs>
                <w:tab w:val="left" w:leader="none" w:pos="360"/>
                <w:tab w:val="left" w:leader="none" w:pos="1080"/>
              </w:tabs>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Good standard of education</w:t>
            </w:r>
          </w:p>
          <w:p w:rsidR="7F6186D7" w:rsidP="7F6186D7" w:rsidRDefault="7F6186D7" w14:paraId="2E613056" w14:textId="0A1318A9">
            <w:pPr>
              <w:tabs>
                <w:tab w:val="left" w:leader="none" w:pos="360"/>
                <w:tab w:val="left" w:leader="none" w:pos="1080"/>
              </w:tabs>
              <w:jc w:val="both"/>
              <w:rPr>
                <w:rFonts w:ascii="Arial" w:hAnsi="Arial" w:eastAsia="Arial" w:cs="Arial"/>
                <w:b w:val="0"/>
                <w:bCs w:val="0"/>
                <w:i w:val="0"/>
                <w:iCs w:val="0"/>
                <w:sz w:val="22"/>
                <w:szCs w:val="22"/>
              </w:rPr>
            </w:pPr>
          </w:p>
          <w:p w:rsidR="7F6186D7" w:rsidP="7F6186D7" w:rsidRDefault="7F6186D7" w14:paraId="77D75AF9" w14:textId="1DA61489">
            <w:pPr>
              <w:tabs>
                <w:tab w:val="left" w:leader="none" w:pos="360"/>
                <w:tab w:val="left" w:leader="none" w:pos="1080"/>
              </w:tabs>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Willingness to undertake relevant training</w:t>
            </w:r>
          </w:p>
          <w:p w:rsidR="7F6186D7" w:rsidP="7F6186D7" w:rsidRDefault="7F6186D7" w14:paraId="43D00C26" w14:textId="40AC58D8">
            <w:pPr>
              <w:tabs>
                <w:tab w:val="left" w:leader="none" w:pos="360"/>
                <w:tab w:val="left" w:leader="none" w:pos="1080"/>
              </w:tabs>
              <w:jc w:val="both"/>
              <w:rPr>
                <w:rFonts w:ascii="Arial" w:hAnsi="Arial" w:eastAsia="Arial" w:cs="Arial"/>
                <w:b w:val="0"/>
                <w:bCs w:val="0"/>
                <w:i w:val="0"/>
                <w:iCs w:val="0"/>
                <w:sz w:val="22"/>
                <w:szCs w:val="22"/>
              </w:rPr>
            </w:pPr>
          </w:p>
        </w:tc>
        <w:tc>
          <w:tcPr>
            <w:tcW w:w="3795" w:type="dxa"/>
            <w:tcBorders>
              <w:top w:val="single" w:sz="6"/>
              <w:left w:val="single" w:sz="6"/>
              <w:bottom w:val="single" w:sz="6"/>
              <w:right w:val="single" w:sz="6"/>
            </w:tcBorders>
            <w:tcMar>
              <w:left w:w="105" w:type="dxa"/>
              <w:right w:w="105" w:type="dxa"/>
            </w:tcMar>
            <w:vAlign w:val="top"/>
          </w:tcPr>
          <w:p w:rsidR="7F6186D7" w:rsidP="7F6186D7" w:rsidRDefault="7F6186D7" w14:paraId="404E3511" w14:textId="3BACF87B">
            <w:pPr>
              <w:tabs>
                <w:tab w:val="left" w:leader="none" w:pos="360"/>
                <w:tab w:val="left" w:leader="none" w:pos="1080"/>
              </w:tabs>
              <w:jc w:val="both"/>
              <w:rPr>
                <w:rFonts w:ascii="Arial" w:hAnsi="Arial" w:eastAsia="Arial" w:cs="Arial"/>
                <w:b w:val="0"/>
                <w:bCs w:val="0"/>
                <w:i w:val="0"/>
                <w:iCs w:val="0"/>
                <w:sz w:val="22"/>
                <w:szCs w:val="22"/>
                <w:lang w:val="en-GB"/>
              </w:rPr>
            </w:pPr>
          </w:p>
        </w:tc>
      </w:tr>
      <w:tr w:rsidR="7F6186D7" w:rsidTr="7F6186D7" w14:paraId="3A79F9D3">
        <w:trPr>
          <w:trHeight w:val="4740"/>
        </w:trPr>
        <w:tc>
          <w:tcPr>
            <w:tcW w:w="2250" w:type="dxa"/>
            <w:tcBorders>
              <w:top w:val="single" w:sz="6"/>
              <w:left w:val="single" w:sz="6"/>
              <w:bottom w:val="single" w:sz="6"/>
              <w:right w:val="single" w:sz="6"/>
            </w:tcBorders>
            <w:tcMar>
              <w:left w:w="105" w:type="dxa"/>
              <w:right w:w="105" w:type="dxa"/>
            </w:tcMar>
            <w:vAlign w:val="top"/>
          </w:tcPr>
          <w:p w:rsidR="7F6186D7" w:rsidP="7F6186D7" w:rsidRDefault="7F6186D7" w14:paraId="5B82126D" w14:textId="4852EB14">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Skills/Abilities specific to the post</w:t>
            </w:r>
          </w:p>
        </w:tc>
        <w:tc>
          <w:tcPr>
            <w:tcW w:w="3990" w:type="dxa"/>
            <w:tcBorders>
              <w:top w:val="single" w:sz="6"/>
              <w:left w:val="single" w:sz="6"/>
              <w:bottom w:val="single" w:sz="6"/>
              <w:right w:val="single" w:sz="6"/>
            </w:tcBorders>
            <w:tcMar>
              <w:left w:w="105" w:type="dxa"/>
              <w:right w:w="105" w:type="dxa"/>
            </w:tcMar>
            <w:vAlign w:val="top"/>
          </w:tcPr>
          <w:p w:rsidR="7F6186D7" w:rsidP="7F6186D7" w:rsidRDefault="7F6186D7" w14:paraId="70DD5347" w14:textId="5F0E5723">
            <w:pPr>
              <w:tabs>
                <w:tab w:val="left" w:leader="none" w:pos="360"/>
                <w:tab w:val="left" w:leader="none" w:pos="1080"/>
              </w:tabs>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Ability to:</w:t>
            </w:r>
          </w:p>
          <w:p w:rsidR="7F6186D7" w:rsidP="7F6186D7" w:rsidRDefault="7F6186D7" w14:paraId="339AF3B5" w14:textId="53F7BD96">
            <w:pPr>
              <w:pStyle w:val="ListParagraph"/>
              <w:numPr>
                <w:ilvl w:val="0"/>
                <w:numId w:val="1"/>
              </w:numPr>
              <w:tabs>
                <w:tab w:val="clear" w:leader="none" w:pos="720"/>
                <w:tab w:val="num" w:leader="none" w:pos="228"/>
                <w:tab w:val="left" w:leader="none" w:pos="1080"/>
              </w:tabs>
              <w:ind w:left="228" w:hanging="228"/>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 xml:space="preserve">Communicate clearly and sensitively.  </w:t>
            </w:r>
          </w:p>
          <w:p w:rsidR="7F6186D7" w:rsidP="7F6186D7" w:rsidRDefault="7F6186D7" w14:paraId="46274416" w14:textId="1BE28CC4">
            <w:pPr>
              <w:pStyle w:val="ListParagraph"/>
              <w:numPr>
                <w:ilvl w:val="0"/>
                <w:numId w:val="1"/>
              </w:numPr>
              <w:tabs>
                <w:tab w:val="clear" w:leader="none" w:pos="720"/>
                <w:tab w:val="num" w:leader="none" w:pos="228"/>
                <w:tab w:val="left" w:leader="none" w:pos="1080"/>
              </w:tabs>
              <w:ind w:left="228" w:hanging="228"/>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Be a good listener.</w:t>
            </w:r>
          </w:p>
          <w:p w:rsidR="7F6186D7" w:rsidP="7F6186D7" w:rsidRDefault="7F6186D7" w14:paraId="3778BB6E" w14:textId="3F222F7F">
            <w:pPr>
              <w:pStyle w:val="ListParagraph"/>
              <w:numPr>
                <w:ilvl w:val="0"/>
                <w:numId w:val="1"/>
              </w:numPr>
              <w:tabs>
                <w:tab w:val="clear" w:leader="none" w:pos="720"/>
                <w:tab w:val="num" w:leader="none" w:pos="228"/>
                <w:tab w:val="left" w:leader="none" w:pos="1080"/>
              </w:tabs>
              <w:ind w:left="228" w:hanging="228"/>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Use own initiative/self motivation</w:t>
            </w:r>
          </w:p>
          <w:p w:rsidR="7F6186D7" w:rsidP="7F6186D7" w:rsidRDefault="7F6186D7" w14:paraId="07E7DF92" w14:textId="51FCA2A2">
            <w:pPr>
              <w:pStyle w:val="ListParagraph"/>
              <w:numPr>
                <w:ilvl w:val="0"/>
                <w:numId w:val="1"/>
              </w:numPr>
              <w:tabs>
                <w:tab w:val="clear" w:leader="none" w:pos="720"/>
                <w:tab w:val="num" w:leader="none" w:pos="228"/>
                <w:tab w:val="left" w:leader="none" w:pos="1080"/>
              </w:tabs>
              <w:ind w:left="228" w:hanging="228"/>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Be flexible and adaptable</w:t>
            </w:r>
          </w:p>
          <w:p w:rsidR="7F6186D7" w:rsidP="7F6186D7" w:rsidRDefault="7F6186D7" w14:paraId="3A9252D4" w14:textId="7317D8CF">
            <w:pPr>
              <w:pStyle w:val="ListParagraph"/>
              <w:numPr>
                <w:ilvl w:val="0"/>
                <w:numId w:val="1"/>
              </w:numPr>
              <w:tabs>
                <w:tab w:val="clear" w:leader="none" w:pos="720"/>
                <w:tab w:val="num" w:leader="none" w:pos="228"/>
                <w:tab w:val="left" w:leader="none" w:pos="1080"/>
              </w:tabs>
              <w:ind w:left="228" w:hanging="228"/>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 xml:space="preserve">Work independently </w:t>
            </w:r>
          </w:p>
          <w:p w:rsidR="7F6186D7" w:rsidP="7F6186D7" w:rsidRDefault="7F6186D7" w14:paraId="249DD719" w14:textId="4C774BAC">
            <w:pPr>
              <w:pStyle w:val="ListParagraph"/>
              <w:numPr>
                <w:ilvl w:val="0"/>
                <w:numId w:val="1"/>
              </w:numPr>
              <w:tabs>
                <w:tab w:val="clear" w:leader="none" w:pos="720"/>
                <w:tab w:val="num" w:leader="none" w:pos="228"/>
                <w:tab w:val="left" w:leader="none" w:pos="1080"/>
              </w:tabs>
              <w:ind w:left="228" w:hanging="228"/>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Use a positive and supportive approach</w:t>
            </w:r>
          </w:p>
          <w:p w:rsidR="7F6186D7" w:rsidP="7F6186D7" w:rsidRDefault="7F6186D7" w14:paraId="4AA3C8CA" w14:textId="602B78A8">
            <w:pPr>
              <w:pStyle w:val="ListParagraph"/>
              <w:numPr>
                <w:ilvl w:val="0"/>
                <w:numId w:val="1"/>
              </w:numPr>
              <w:tabs>
                <w:tab w:val="clear" w:leader="none" w:pos="720"/>
                <w:tab w:val="num" w:leader="none" w:pos="228"/>
                <w:tab w:val="left" w:leader="none" w:pos="1080"/>
              </w:tabs>
              <w:ind w:left="228" w:hanging="228"/>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Ensure the safety and well-being of the person at all times</w:t>
            </w:r>
          </w:p>
        </w:tc>
        <w:tc>
          <w:tcPr>
            <w:tcW w:w="3795" w:type="dxa"/>
            <w:tcBorders>
              <w:top w:val="single" w:sz="6"/>
              <w:left w:val="single" w:sz="6"/>
              <w:bottom w:val="single" w:sz="6"/>
              <w:right w:val="single" w:sz="6"/>
            </w:tcBorders>
            <w:tcMar>
              <w:left w:w="105" w:type="dxa"/>
              <w:right w:w="105" w:type="dxa"/>
            </w:tcMar>
            <w:vAlign w:val="top"/>
          </w:tcPr>
          <w:p w:rsidR="7F6186D7" w:rsidP="7F6186D7" w:rsidRDefault="7F6186D7" w14:paraId="17899590" w14:textId="6D41FFA0">
            <w:pPr>
              <w:pStyle w:val="Normal"/>
              <w:tabs>
                <w:tab w:val="left" w:leader="none" w:pos="360"/>
                <w:tab w:val="left" w:leader="none" w:pos="1080"/>
              </w:tabs>
              <w:jc w:val="both"/>
              <w:rPr>
                <w:rFonts w:ascii="Arial" w:hAnsi="Arial" w:eastAsia="Arial" w:cs="Arial"/>
                <w:b w:val="0"/>
                <w:bCs w:val="0"/>
                <w:i w:val="0"/>
                <w:iCs w:val="0"/>
                <w:sz w:val="22"/>
                <w:szCs w:val="22"/>
                <w:lang w:val="en-GB"/>
              </w:rPr>
            </w:pPr>
          </w:p>
        </w:tc>
      </w:tr>
      <w:tr w:rsidR="7F6186D7" w:rsidTr="7F6186D7" w14:paraId="2D8C1539">
        <w:trPr>
          <w:trHeight w:val="690"/>
        </w:trPr>
        <w:tc>
          <w:tcPr>
            <w:tcW w:w="2250" w:type="dxa"/>
            <w:tcBorders>
              <w:top w:val="single" w:sz="6"/>
              <w:left w:val="single" w:sz="6"/>
              <w:bottom w:val="single" w:sz="6"/>
              <w:right w:val="single" w:sz="6"/>
            </w:tcBorders>
            <w:tcMar>
              <w:left w:w="105" w:type="dxa"/>
              <w:right w:w="105" w:type="dxa"/>
            </w:tcMar>
            <w:vAlign w:val="top"/>
          </w:tcPr>
          <w:p w:rsidR="7F6186D7" w:rsidP="7F6186D7" w:rsidRDefault="7F6186D7" w14:paraId="19DC424D" w14:textId="4570E0CB">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Inter-personal and social skills</w:t>
            </w:r>
          </w:p>
        </w:tc>
        <w:tc>
          <w:tcPr>
            <w:tcW w:w="3990" w:type="dxa"/>
            <w:tcBorders>
              <w:top w:val="single" w:sz="6"/>
              <w:left w:val="single" w:sz="6"/>
              <w:bottom w:val="single" w:sz="6"/>
              <w:right w:val="single" w:sz="6"/>
            </w:tcBorders>
            <w:tcMar>
              <w:left w:w="105" w:type="dxa"/>
              <w:right w:w="105" w:type="dxa"/>
            </w:tcMar>
            <w:vAlign w:val="top"/>
          </w:tcPr>
          <w:p w:rsidR="7F6186D7" w:rsidP="7F6186D7" w:rsidRDefault="7F6186D7" w14:paraId="55C825CF" w14:textId="3C3B922A">
            <w:pPr>
              <w:tabs>
                <w:tab w:val="left" w:leader="none" w:pos="228"/>
                <w:tab w:val="left" w:leader="none" w:pos="1080"/>
              </w:tabs>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Excellent communication skills</w:t>
            </w:r>
          </w:p>
          <w:p w:rsidR="7F6186D7" w:rsidP="7F6186D7" w:rsidRDefault="7F6186D7" w14:paraId="7E2D27A7" w14:textId="372661A0">
            <w:pPr>
              <w:tabs>
                <w:tab w:val="left" w:leader="none" w:pos="228"/>
                <w:tab w:val="left" w:leader="none" w:pos="1080"/>
              </w:tabs>
              <w:jc w:val="both"/>
              <w:rPr>
                <w:rFonts w:ascii="Arial" w:hAnsi="Arial" w:eastAsia="Arial" w:cs="Arial"/>
                <w:b w:val="0"/>
                <w:bCs w:val="0"/>
                <w:i w:val="0"/>
                <w:iCs w:val="0"/>
                <w:sz w:val="22"/>
                <w:szCs w:val="22"/>
              </w:rPr>
            </w:pPr>
            <w:r w:rsidRPr="7F6186D7" w:rsidR="7F6186D7">
              <w:rPr>
                <w:rFonts w:ascii="Arial" w:hAnsi="Arial" w:eastAsia="Arial" w:cs="Arial"/>
                <w:b w:val="0"/>
                <w:bCs w:val="0"/>
                <w:i w:val="0"/>
                <w:iCs w:val="0"/>
                <w:sz w:val="22"/>
                <w:szCs w:val="22"/>
                <w:lang w:val="en-GB"/>
              </w:rPr>
              <w:t>Friendly and outgoing.</w:t>
            </w:r>
          </w:p>
        </w:tc>
        <w:tc>
          <w:tcPr>
            <w:tcW w:w="3795" w:type="dxa"/>
            <w:tcBorders>
              <w:top w:val="single" w:sz="6"/>
              <w:left w:val="single" w:sz="6"/>
              <w:bottom w:val="single" w:sz="6"/>
              <w:right w:val="single" w:sz="6"/>
            </w:tcBorders>
            <w:tcMar>
              <w:left w:w="105" w:type="dxa"/>
              <w:right w:w="105" w:type="dxa"/>
            </w:tcMar>
            <w:vAlign w:val="top"/>
          </w:tcPr>
          <w:p w:rsidR="7F6186D7" w:rsidP="7F6186D7" w:rsidRDefault="7F6186D7" w14:paraId="343590CB" w14:textId="232C6820">
            <w:pPr>
              <w:tabs>
                <w:tab w:val="left" w:leader="none" w:pos="360"/>
                <w:tab w:val="left" w:leader="none" w:pos="1080"/>
              </w:tabs>
              <w:jc w:val="both"/>
              <w:rPr>
                <w:rFonts w:ascii="Arial" w:hAnsi="Arial" w:eastAsia="Arial" w:cs="Arial"/>
                <w:b w:val="0"/>
                <w:bCs w:val="0"/>
                <w:i w:val="0"/>
                <w:iCs w:val="0"/>
                <w:sz w:val="22"/>
                <w:szCs w:val="22"/>
              </w:rPr>
            </w:pPr>
          </w:p>
        </w:tc>
      </w:tr>
      <w:tr w:rsidR="7F6186D7" w:rsidTr="7F6186D7" w14:paraId="3E0F8D62">
        <w:trPr>
          <w:trHeight w:val="1425"/>
        </w:trPr>
        <w:tc>
          <w:tcPr>
            <w:tcW w:w="2250" w:type="dxa"/>
            <w:tcBorders>
              <w:top w:val="single" w:sz="6"/>
              <w:left w:val="single" w:sz="6"/>
              <w:bottom w:val="single" w:sz="6"/>
              <w:right w:val="single" w:sz="6"/>
            </w:tcBorders>
            <w:tcMar>
              <w:left w:w="105" w:type="dxa"/>
              <w:right w:w="105" w:type="dxa"/>
            </w:tcMar>
            <w:vAlign w:val="top"/>
          </w:tcPr>
          <w:p w:rsidR="7F6186D7" w:rsidP="7F6186D7" w:rsidRDefault="7F6186D7" w14:paraId="0CED6518" w14:textId="593A2B21">
            <w:pPr>
              <w:tabs>
                <w:tab w:val="left" w:leader="none" w:pos="360"/>
                <w:tab w:val="left" w:leader="none" w:pos="1080"/>
              </w:tabs>
              <w:jc w:val="center"/>
              <w:rPr>
                <w:rFonts w:ascii="Arial" w:hAnsi="Arial" w:eastAsia="Arial" w:cs="Arial"/>
                <w:b w:val="0"/>
                <w:bCs w:val="0"/>
                <w:i w:val="0"/>
                <w:iCs w:val="0"/>
                <w:sz w:val="22"/>
                <w:szCs w:val="22"/>
              </w:rPr>
            </w:pPr>
            <w:r w:rsidRPr="7F6186D7" w:rsidR="7F6186D7">
              <w:rPr>
                <w:rFonts w:ascii="Arial" w:hAnsi="Arial" w:eastAsia="Arial" w:cs="Arial"/>
                <w:b w:val="1"/>
                <w:bCs w:val="1"/>
                <w:i w:val="0"/>
                <w:iCs w:val="0"/>
                <w:sz w:val="22"/>
                <w:szCs w:val="22"/>
                <w:lang w:val="en-GB"/>
              </w:rPr>
              <w:t>Additional requirements for this post</w:t>
            </w:r>
          </w:p>
        </w:tc>
        <w:tc>
          <w:tcPr>
            <w:tcW w:w="3990" w:type="dxa"/>
            <w:tcBorders>
              <w:top w:val="single" w:sz="6"/>
              <w:left w:val="single" w:sz="6"/>
              <w:bottom w:val="single" w:sz="6"/>
              <w:right w:val="single" w:sz="6"/>
            </w:tcBorders>
            <w:tcMar>
              <w:left w:w="105" w:type="dxa"/>
              <w:right w:w="105" w:type="dxa"/>
            </w:tcMar>
            <w:vAlign w:val="top"/>
          </w:tcPr>
          <w:p w:rsidR="7F6186D7" w:rsidP="7F6186D7" w:rsidRDefault="7F6186D7" w14:paraId="5BB73252" w14:textId="48CEEFF2">
            <w:pPr>
              <w:tabs>
                <w:tab w:val="left" w:leader="none" w:pos="360"/>
                <w:tab w:val="left" w:leader="none" w:pos="1080"/>
              </w:tabs>
              <w:jc w:val="both"/>
              <w:rPr>
                <w:rFonts w:ascii="Arial" w:hAnsi="Arial" w:eastAsia="Arial" w:cs="Arial"/>
                <w:b w:val="0"/>
                <w:bCs w:val="0"/>
                <w:i w:val="0"/>
                <w:iCs w:val="0"/>
                <w:sz w:val="22"/>
                <w:szCs w:val="22"/>
                <w:lang w:val="en-GB"/>
              </w:rPr>
            </w:pPr>
          </w:p>
        </w:tc>
        <w:tc>
          <w:tcPr>
            <w:tcW w:w="3795" w:type="dxa"/>
            <w:tcBorders>
              <w:top w:val="single" w:sz="6"/>
              <w:left w:val="single" w:sz="6"/>
              <w:bottom w:val="single" w:sz="6"/>
              <w:right w:val="single" w:sz="6"/>
            </w:tcBorders>
            <w:tcMar>
              <w:left w:w="105" w:type="dxa"/>
              <w:right w:w="105" w:type="dxa"/>
            </w:tcMar>
            <w:vAlign w:val="top"/>
          </w:tcPr>
          <w:p w:rsidR="1334A2D8" w:rsidP="7F6186D7" w:rsidRDefault="1334A2D8" w14:paraId="6E25DAA4" w14:textId="2AD22DC4">
            <w:pPr>
              <w:tabs>
                <w:tab w:val="left" w:leader="none" w:pos="360"/>
                <w:tab w:val="left" w:leader="none" w:pos="1080"/>
              </w:tabs>
              <w:jc w:val="both"/>
              <w:rPr>
                <w:rFonts w:ascii="Arial" w:hAnsi="Arial" w:eastAsia="Arial" w:cs="Arial"/>
                <w:b w:val="0"/>
                <w:bCs w:val="0"/>
                <w:i w:val="0"/>
                <w:iCs w:val="0"/>
                <w:sz w:val="22"/>
                <w:szCs w:val="22"/>
                <w:lang w:val="en-GB"/>
              </w:rPr>
            </w:pPr>
            <w:r w:rsidRPr="7F6186D7" w:rsidR="1334A2D8">
              <w:rPr>
                <w:rFonts w:ascii="Arial" w:hAnsi="Arial" w:eastAsia="Arial" w:cs="Arial"/>
                <w:b w:val="0"/>
                <w:bCs w:val="0"/>
                <w:i w:val="0"/>
                <w:iCs w:val="0"/>
                <w:sz w:val="22"/>
                <w:szCs w:val="22"/>
                <w:lang w:val="en-GB"/>
              </w:rPr>
              <w:t>Car driver with access to a vehicle and business insurance.</w:t>
            </w:r>
          </w:p>
        </w:tc>
      </w:tr>
    </w:tbl>
    <w:p xmlns:wp14="http://schemas.microsoft.com/office/word/2010/wordml" wp14:paraId="2C078E63" wp14:textId="285B1F72"/>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55zliKie" int2:invalidationBookmarkName="" int2:hashCode="edqeqjRp6r190a" int2:id="ZKGdfMLm">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290a10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9abf2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322ABD"/>
    <w:rsid w:val="0132DA2E"/>
    <w:rsid w:val="03C84864"/>
    <w:rsid w:val="04F60002"/>
    <w:rsid w:val="056FF3B2"/>
    <w:rsid w:val="056FF3B2"/>
    <w:rsid w:val="06A11AC6"/>
    <w:rsid w:val="0763D1BD"/>
    <w:rsid w:val="0EC52061"/>
    <w:rsid w:val="11C4FD40"/>
    <w:rsid w:val="12577E6C"/>
    <w:rsid w:val="1334A2D8"/>
    <w:rsid w:val="14F86ABE"/>
    <w:rsid w:val="14FF0847"/>
    <w:rsid w:val="14FF0847"/>
    <w:rsid w:val="153D430B"/>
    <w:rsid w:val="166422D1"/>
    <w:rsid w:val="174DCCEC"/>
    <w:rsid w:val="176234E4"/>
    <w:rsid w:val="182CA7C0"/>
    <w:rsid w:val="182CA7C0"/>
    <w:rsid w:val="1A318AF2"/>
    <w:rsid w:val="23304940"/>
    <w:rsid w:val="23304940"/>
    <w:rsid w:val="263B25AD"/>
    <w:rsid w:val="287FD05C"/>
    <w:rsid w:val="3E1D0A5B"/>
    <w:rsid w:val="4070F579"/>
    <w:rsid w:val="42322ABD"/>
    <w:rsid w:val="4B8E3C42"/>
    <w:rsid w:val="4D58783F"/>
    <w:rsid w:val="4E1664E8"/>
    <w:rsid w:val="51715A66"/>
    <w:rsid w:val="58693B09"/>
    <w:rsid w:val="5893304A"/>
    <w:rsid w:val="5E117CB5"/>
    <w:rsid w:val="5FEB19C8"/>
    <w:rsid w:val="62B607C2"/>
    <w:rsid w:val="636FC4C0"/>
    <w:rsid w:val="67F8FCCC"/>
    <w:rsid w:val="68EA5F68"/>
    <w:rsid w:val="68EA5F68"/>
    <w:rsid w:val="697E0CDB"/>
    <w:rsid w:val="6E347EF0"/>
    <w:rsid w:val="7038C1F2"/>
    <w:rsid w:val="703D4EB1"/>
    <w:rsid w:val="745D4ED6"/>
    <w:rsid w:val="78157F10"/>
    <w:rsid w:val="79DB9CAA"/>
    <w:rsid w:val="7F618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845BC"/>
  <w15:chartTrackingRefBased/>
  <w15:docId w15:val="{F2F079A3-5CD1-4B9A-9974-494F935F50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F6186D7"/>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74b2441478884b62" /><Relationship Type="http://schemas.openxmlformats.org/officeDocument/2006/relationships/numbering" Target="numbering.xml" Id="R1d5de1ef3e88494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2026-06-08T12:07:40.0464779Z</dcterms:created>
  <dcterms:modified xsi:type="dcterms:W3CDTF">2026-08-19T09:52:15.0836251Z</dcterms:modified>
  <dc:creator>Gemma Wilson</dc:creator>
  <lastModifiedBy>Gemma Wilson</lastModifiedBy>
</coreProperties>
</file>